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16FDE" w14:textId="77777777" w:rsidR="004E455A" w:rsidRPr="00AC4115" w:rsidRDefault="0062068A" w:rsidP="00686210">
      <w:pPr>
        <w:spacing w:after="0"/>
        <w:jc w:val="center"/>
        <w:rPr>
          <w:color w:val="17365D" w:themeColor="text2" w:themeShade="BF"/>
          <w:sz w:val="40"/>
          <w:szCs w:val="40"/>
        </w:rPr>
      </w:pPr>
      <w:r w:rsidRPr="00AC4115">
        <w:rPr>
          <w:color w:val="17365D" w:themeColor="text2" w:themeShade="BF"/>
          <w:sz w:val="40"/>
          <w:szCs w:val="40"/>
        </w:rPr>
        <w:t>Project AGAPE</w:t>
      </w:r>
    </w:p>
    <w:p w14:paraId="7F2D4F77" w14:textId="77777777" w:rsidR="00014214" w:rsidRDefault="00014214" w:rsidP="00686210">
      <w:pPr>
        <w:spacing w:after="0"/>
        <w:jc w:val="center"/>
        <w:rPr>
          <w:color w:val="17365D" w:themeColor="text2" w:themeShade="BF"/>
        </w:rPr>
      </w:pPr>
      <w:r>
        <w:rPr>
          <w:color w:val="17365D" w:themeColor="text2" w:themeShade="BF"/>
        </w:rPr>
        <w:t>In Artsakh Republic (a.k.a. Nagorno-Karabakh)</w:t>
      </w:r>
    </w:p>
    <w:p w14:paraId="084E94CD" w14:textId="77777777" w:rsidR="00014214" w:rsidRDefault="00014214" w:rsidP="00686210">
      <w:pPr>
        <w:spacing w:after="0"/>
        <w:jc w:val="center"/>
        <w:rPr>
          <w:color w:val="17365D" w:themeColor="text2" w:themeShade="BF"/>
          <w:sz w:val="32"/>
          <w:szCs w:val="32"/>
        </w:rPr>
      </w:pPr>
      <w:r>
        <w:rPr>
          <w:color w:val="17365D" w:themeColor="text2" w:themeShade="BF"/>
          <w:sz w:val="32"/>
          <w:szCs w:val="32"/>
        </w:rPr>
        <w:t>Cattle Project</w:t>
      </w:r>
    </w:p>
    <w:p w14:paraId="49AF26A8" w14:textId="77777777" w:rsidR="00AC4115" w:rsidRDefault="00AC4115" w:rsidP="00686210">
      <w:pPr>
        <w:spacing w:after="0"/>
        <w:jc w:val="center"/>
        <w:rPr>
          <w:color w:val="17365D" w:themeColor="text2" w:themeShade="BF"/>
          <w:sz w:val="32"/>
          <w:szCs w:val="32"/>
        </w:rPr>
      </w:pPr>
    </w:p>
    <w:p w14:paraId="5F6ADEFC" w14:textId="77777777" w:rsidR="00AC4115" w:rsidRDefault="006C31AF" w:rsidP="00AC4115">
      <w:pPr>
        <w:jc w:val="center"/>
        <w:rPr>
          <w:color w:val="17365D" w:themeColor="text2" w:themeShade="BF"/>
          <w:sz w:val="24"/>
          <w:szCs w:val="24"/>
        </w:rPr>
      </w:pPr>
      <w:r>
        <w:rPr>
          <w:noProof/>
          <w:color w:val="17365D" w:themeColor="text2" w:themeShade="BF"/>
          <w:sz w:val="32"/>
          <w:szCs w:val="32"/>
        </w:rPr>
        <w:drawing>
          <wp:inline distT="0" distB="0" distL="0" distR="0" wp14:anchorId="07996A50" wp14:editId="239045A6">
            <wp:extent cx="3048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enia co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p w14:paraId="21F94F3A" w14:textId="77777777" w:rsidR="00AC4115" w:rsidRDefault="00AC4115" w:rsidP="00AC4115">
      <w:pPr>
        <w:jc w:val="center"/>
        <w:rPr>
          <w:color w:val="17365D" w:themeColor="text2" w:themeShade="BF"/>
          <w:sz w:val="24"/>
          <w:szCs w:val="24"/>
        </w:rPr>
      </w:pPr>
    </w:p>
    <w:p w14:paraId="74612A33" w14:textId="77777777" w:rsidR="00014214" w:rsidRPr="00686210" w:rsidRDefault="0062068A" w:rsidP="00AC4115">
      <w:pPr>
        <w:rPr>
          <w:color w:val="17365D" w:themeColor="text2" w:themeShade="BF"/>
          <w:sz w:val="24"/>
          <w:szCs w:val="24"/>
        </w:rPr>
      </w:pPr>
      <w:r>
        <w:rPr>
          <w:color w:val="17365D" w:themeColor="text2" w:themeShade="BF"/>
          <w:sz w:val="24"/>
          <w:szCs w:val="24"/>
        </w:rPr>
        <w:t>Project AGAPE</w:t>
      </w:r>
      <w:r w:rsidR="00014214" w:rsidRPr="00686210">
        <w:rPr>
          <w:color w:val="17365D" w:themeColor="text2" w:themeShade="BF"/>
          <w:sz w:val="24"/>
          <w:szCs w:val="24"/>
        </w:rPr>
        <w:t xml:space="preserve"> uses the model of Heifer International to give cows to</w:t>
      </w:r>
      <w:r w:rsidR="00686210" w:rsidRPr="00686210">
        <w:rPr>
          <w:color w:val="17365D" w:themeColor="text2" w:themeShade="BF"/>
          <w:sz w:val="24"/>
          <w:szCs w:val="24"/>
        </w:rPr>
        <w:t xml:space="preserve"> refugee</w:t>
      </w:r>
      <w:r w:rsidR="00014214" w:rsidRPr="00686210">
        <w:rPr>
          <w:color w:val="17365D" w:themeColor="text2" w:themeShade="BF"/>
          <w:sz w:val="24"/>
          <w:szCs w:val="24"/>
        </w:rPr>
        <w:t xml:space="preserve"> families so that they may learn to become self-sufficient.</w:t>
      </w:r>
    </w:p>
    <w:p w14:paraId="4E9CE754" w14:textId="77777777" w:rsidR="00014214" w:rsidRPr="00686210" w:rsidRDefault="00686210" w:rsidP="00014214">
      <w:pPr>
        <w:rPr>
          <w:color w:val="17365D" w:themeColor="text2" w:themeShade="BF"/>
          <w:sz w:val="24"/>
          <w:szCs w:val="24"/>
        </w:rPr>
      </w:pPr>
      <w:r w:rsidRPr="00686210">
        <w:rPr>
          <w:color w:val="17365D" w:themeColor="text2" w:themeShade="BF"/>
          <w:sz w:val="24"/>
          <w:szCs w:val="24"/>
        </w:rPr>
        <w:t>For a donation of $1000, a cow is purchased, feed for the winter is secured, materials for a stall are obtained, and a veterinarian is retained for necessary services.  Each family is trained in animal husbandry.  When the cow gives birth to her first heifer, that heifer is given to another family.</w:t>
      </w:r>
    </w:p>
    <w:p w14:paraId="746364A5" w14:textId="77777777" w:rsidR="00686210" w:rsidRDefault="00686210" w:rsidP="00014214">
      <w:pPr>
        <w:rPr>
          <w:color w:val="17365D" w:themeColor="text2" w:themeShade="BF"/>
          <w:sz w:val="24"/>
          <w:szCs w:val="24"/>
        </w:rPr>
      </w:pPr>
      <w:r w:rsidRPr="00686210">
        <w:rPr>
          <w:color w:val="17365D" w:themeColor="text2" w:themeShade="BF"/>
          <w:sz w:val="24"/>
          <w:szCs w:val="24"/>
        </w:rPr>
        <w:t>To donate to the Cattle Project, send your donation to the NC Conference of the UMC designa</w:t>
      </w:r>
      <w:r w:rsidR="00A65877">
        <w:rPr>
          <w:color w:val="17365D" w:themeColor="text2" w:themeShade="BF"/>
          <w:sz w:val="24"/>
          <w:szCs w:val="24"/>
        </w:rPr>
        <w:t>t</w:t>
      </w:r>
      <w:r w:rsidR="00B43294">
        <w:rPr>
          <w:color w:val="17365D" w:themeColor="text2" w:themeShade="BF"/>
          <w:sz w:val="24"/>
          <w:szCs w:val="24"/>
        </w:rPr>
        <w:t>ed for the Conference Advance #</w:t>
      </w:r>
      <w:r w:rsidR="00A65877">
        <w:rPr>
          <w:color w:val="17365D" w:themeColor="text2" w:themeShade="BF"/>
          <w:sz w:val="24"/>
          <w:szCs w:val="24"/>
        </w:rPr>
        <w:t>S</w:t>
      </w:r>
      <w:r w:rsidR="00AA2D30">
        <w:rPr>
          <w:color w:val="17365D" w:themeColor="text2" w:themeShade="BF"/>
          <w:sz w:val="24"/>
          <w:szCs w:val="24"/>
        </w:rPr>
        <w:t>-</w:t>
      </w:r>
      <w:r w:rsidR="00A65877">
        <w:rPr>
          <w:color w:val="17365D" w:themeColor="text2" w:themeShade="BF"/>
          <w:sz w:val="24"/>
          <w:szCs w:val="24"/>
        </w:rPr>
        <w:t>00259</w:t>
      </w:r>
      <w:r w:rsidRPr="00686210">
        <w:rPr>
          <w:color w:val="17365D" w:themeColor="text2" w:themeShade="BF"/>
          <w:sz w:val="24"/>
          <w:szCs w:val="24"/>
        </w:rPr>
        <w:t xml:space="preserve"> </w:t>
      </w:r>
      <w:r w:rsidR="0062068A">
        <w:rPr>
          <w:color w:val="17365D" w:themeColor="text2" w:themeShade="BF"/>
          <w:sz w:val="24"/>
          <w:szCs w:val="24"/>
        </w:rPr>
        <w:t>AGAPE</w:t>
      </w:r>
      <w:r w:rsidRPr="00686210">
        <w:rPr>
          <w:color w:val="17365D" w:themeColor="text2" w:themeShade="BF"/>
          <w:sz w:val="24"/>
          <w:szCs w:val="24"/>
        </w:rPr>
        <w:t xml:space="preserve"> Cattle Project.</w:t>
      </w:r>
    </w:p>
    <w:p w14:paraId="2418F3B2" w14:textId="77777777" w:rsidR="00AC4115" w:rsidRDefault="00AC4115" w:rsidP="00014214">
      <w:pPr>
        <w:rPr>
          <w:color w:val="17365D" w:themeColor="text2" w:themeShade="BF"/>
          <w:sz w:val="24"/>
          <w:szCs w:val="24"/>
        </w:rPr>
      </w:pPr>
    </w:p>
    <w:p w14:paraId="6C49C0EA" w14:textId="77777777" w:rsidR="00686210" w:rsidRPr="00AC4115" w:rsidRDefault="0062068A" w:rsidP="00686210">
      <w:pPr>
        <w:spacing w:after="0"/>
        <w:jc w:val="center"/>
        <w:rPr>
          <w:color w:val="17365D" w:themeColor="text2" w:themeShade="BF"/>
          <w:sz w:val="40"/>
          <w:szCs w:val="40"/>
        </w:rPr>
      </w:pPr>
      <w:r w:rsidRPr="00AC4115">
        <w:rPr>
          <w:color w:val="17365D" w:themeColor="text2" w:themeShade="BF"/>
          <w:sz w:val="40"/>
          <w:szCs w:val="40"/>
        </w:rPr>
        <w:t>Project AGAPE</w:t>
      </w:r>
    </w:p>
    <w:p w14:paraId="647AB543" w14:textId="77777777" w:rsidR="00106AC5" w:rsidRDefault="00686210" w:rsidP="00106AC5">
      <w:pPr>
        <w:spacing w:after="0"/>
        <w:jc w:val="center"/>
        <w:rPr>
          <w:color w:val="17365D" w:themeColor="text2" w:themeShade="BF"/>
        </w:rPr>
      </w:pPr>
      <w:r>
        <w:rPr>
          <w:color w:val="17365D" w:themeColor="text2" w:themeShade="BF"/>
        </w:rPr>
        <w:t>In Artsakh Republic (a.k.a. Nagorno-Karabakh)</w:t>
      </w:r>
    </w:p>
    <w:p w14:paraId="5288A6AD" w14:textId="14FAC4E6" w:rsidR="00106AC5" w:rsidRDefault="00366CDD" w:rsidP="00106AC5">
      <w:pPr>
        <w:spacing w:after="0"/>
        <w:jc w:val="center"/>
        <w:rPr>
          <w:color w:val="17365D" w:themeColor="text2" w:themeShade="BF"/>
          <w:sz w:val="32"/>
          <w:szCs w:val="32"/>
        </w:rPr>
      </w:pPr>
      <w:r>
        <w:rPr>
          <w:color w:val="17365D" w:themeColor="text2" w:themeShade="BF"/>
          <w:sz w:val="32"/>
          <w:szCs w:val="32"/>
        </w:rPr>
        <w:t>Agriculture &amp; Development</w:t>
      </w:r>
      <w:r w:rsidR="00106AC5">
        <w:rPr>
          <w:color w:val="17365D" w:themeColor="text2" w:themeShade="BF"/>
          <w:sz w:val="32"/>
          <w:szCs w:val="32"/>
        </w:rPr>
        <w:t xml:space="preserve"> Project</w:t>
      </w:r>
    </w:p>
    <w:p w14:paraId="5F6F24CB" w14:textId="77777777" w:rsidR="00AC4115" w:rsidRDefault="00AC4115" w:rsidP="00106AC5">
      <w:pPr>
        <w:spacing w:after="0"/>
        <w:jc w:val="center"/>
        <w:rPr>
          <w:color w:val="17365D" w:themeColor="text2" w:themeShade="BF"/>
          <w:sz w:val="32"/>
          <w:szCs w:val="32"/>
        </w:rPr>
      </w:pPr>
    </w:p>
    <w:p w14:paraId="45E379CE" w14:textId="77777777" w:rsidR="00AC4115" w:rsidRDefault="006C31AF" w:rsidP="00AC4115">
      <w:pPr>
        <w:spacing w:after="0"/>
        <w:jc w:val="center"/>
        <w:rPr>
          <w:color w:val="17365D" w:themeColor="text2" w:themeShade="BF"/>
          <w:sz w:val="24"/>
          <w:szCs w:val="24"/>
        </w:rPr>
      </w:pPr>
      <w:r>
        <w:rPr>
          <w:noProof/>
          <w:color w:val="17365D" w:themeColor="text2" w:themeShade="BF"/>
          <w:sz w:val="32"/>
          <w:szCs w:val="32"/>
        </w:rPr>
        <w:drawing>
          <wp:inline distT="0" distB="0" distL="0" distR="0" wp14:anchorId="70CCA8D3" wp14:editId="76759757">
            <wp:extent cx="3048663"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e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663" cy="2286000"/>
                    </a:xfrm>
                    <a:prstGeom prst="rect">
                      <a:avLst/>
                    </a:prstGeom>
                  </pic:spPr>
                </pic:pic>
              </a:graphicData>
            </a:graphic>
          </wp:inline>
        </w:drawing>
      </w:r>
    </w:p>
    <w:p w14:paraId="42C4A98E" w14:textId="77777777" w:rsidR="00AC4115" w:rsidRDefault="00AC4115" w:rsidP="00AC4115">
      <w:pPr>
        <w:spacing w:after="0"/>
        <w:jc w:val="center"/>
        <w:rPr>
          <w:color w:val="17365D" w:themeColor="text2" w:themeShade="BF"/>
          <w:sz w:val="24"/>
          <w:szCs w:val="24"/>
        </w:rPr>
      </w:pPr>
    </w:p>
    <w:p w14:paraId="0DA97EA3" w14:textId="77777777" w:rsidR="00AC4115" w:rsidRDefault="00AC4115" w:rsidP="00AC4115">
      <w:pPr>
        <w:spacing w:after="0"/>
        <w:jc w:val="center"/>
        <w:rPr>
          <w:color w:val="17365D" w:themeColor="text2" w:themeShade="BF"/>
          <w:sz w:val="24"/>
          <w:szCs w:val="24"/>
        </w:rPr>
      </w:pPr>
    </w:p>
    <w:p w14:paraId="3A6BE2B8" w14:textId="77777777" w:rsidR="00686210" w:rsidRPr="00686210" w:rsidRDefault="0062068A" w:rsidP="00AC4115">
      <w:pPr>
        <w:spacing w:after="0"/>
        <w:jc w:val="center"/>
        <w:rPr>
          <w:color w:val="17365D" w:themeColor="text2" w:themeShade="BF"/>
          <w:sz w:val="24"/>
          <w:szCs w:val="24"/>
        </w:rPr>
      </w:pPr>
      <w:r>
        <w:rPr>
          <w:color w:val="17365D" w:themeColor="text2" w:themeShade="BF"/>
          <w:sz w:val="24"/>
          <w:szCs w:val="24"/>
        </w:rPr>
        <w:t>Project AGAPE</w:t>
      </w:r>
      <w:r w:rsidR="00686210" w:rsidRPr="00686210">
        <w:rPr>
          <w:color w:val="17365D" w:themeColor="text2" w:themeShade="BF"/>
          <w:sz w:val="24"/>
          <w:szCs w:val="24"/>
        </w:rPr>
        <w:t xml:space="preserve"> uses the model of Heifer International to give </w:t>
      </w:r>
      <w:r w:rsidR="00106AC5">
        <w:rPr>
          <w:color w:val="17365D" w:themeColor="text2" w:themeShade="BF"/>
          <w:sz w:val="24"/>
          <w:szCs w:val="24"/>
        </w:rPr>
        <w:t>chickens</w:t>
      </w:r>
      <w:r w:rsidR="00686210" w:rsidRPr="00686210">
        <w:rPr>
          <w:color w:val="17365D" w:themeColor="text2" w:themeShade="BF"/>
          <w:sz w:val="24"/>
          <w:szCs w:val="24"/>
        </w:rPr>
        <w:t xml:space="preserve"> to refugee families so that they may learn to become self-sufficient.</w:t>
      </w:r>
    </w:p>
    <w:p w14:paraId="57E58CD3" w14:textId="77777777" w:rsidR="00686210" w:rsidRPr="00686210" w:rsidRDefault="00686210" w:rsidP="00686210">
      <w:pPr>
        <w:rPr>
          <w:color w:val="17365D" w:themeColor="text2" w:themeShade="BF"/>
          <w:sz w:val="24"/>
          <w:szCs w:val="24"/>
        </w:rPr>
      </w:pPr>
      <w:r w:rsidRPr="00686210">
        <w:rPr>
          <w:color w:val="17365D" w:themeColor="text2" w:themeShade="BF"/>
          <w:sz w:val="24"/>
          <w:szCs w:val="24"/>
        </w:rPr>
        <w:t>For a donation of $</w:t>
      </w:r>
      <w:r w:rsidR="00106AC5">
        <w:rPr>
          <w:color w:val="17365D" w:themeColor="text2" w:themeShade="BF"/>
          <w:sz w:val="24"/>
          <w:szCs w:val="24"/>
        </w:rPr>
        <w:t>20, five laying hens are given to a family.</w:t>
      </w:r>
      <w:r w:rsidRPr="00686210">
        <w:rPr>
          <w:color w:val="17365D" w:themeColor="text2" w:themeShade="BF"/>
          <w:sz w:val="24"/>
          <w:szCs w:val="24"/>
        </w:rPr>
        <w:t xml:space="preserve"> </w:t>
      </w:r>
      <w:r w:rsidR="00106AC5">
        <w:rPr>
          <w:color w:val="17365D" w:themeColor="text2" w:themeShade="BF"/>
          <w:sz w:val="24"/>
          <w:szCs w:val="24"/>
        </w:rPr>
        <w:t>Families are taught how to raise the chickens, use and market the eggs, and how to keep their flock going so that they might eventually share some of their chickens with another family.</w:t>
      </w:r>
    </w:p>
    <w:p w14:paraId="1C586EA5" w14:textId="3DBE7670" w:rsidR="00014214" w:rsidRPr="0062068A" w:rsidRDefault="00686210" w:rsidP="0062068A">
      <w:pPr>
        <w:rPr>
          <w:color w:val="17365D" w:themeColor="text2" w:themeShade="BF"/>
          <w:sz w:val="24"/>
          <w:szCs w:val="24"/>
        </w:rPr>
      </w:pPr>
      <w:r w:rsidRPr="00686210">
        <w:rPr>
          <w:color w:val="17365D" w:themeColor="text2" w:themeShade="BF"/>
          <w:sz w:val="24"/>
          <w:szCs w:val="24"/>
        </w:rPr>
        <w:t xml:space="preserve">To donate to the </w:t>
      </w:r>
      <w:r w:rsidR="00366CDD">
        <w:rPr>
          <w:color w:val="17365D" w:themeColor="text2" w:themeShade="BF"/>
          <w:sz w:val="24"/>
          <w:szCs w:val="24"/>
        </w:rPr>
        <w:t>Agriculture &amp; Development</w:t>
      </w:r>
      <w:r w:rsidRPr="00686210">
        <w:rPr>
          <w:color w:val="17365D" w:themeColor="text2" w:themeShade="BF"/>
          <w:sz w:val="24"/>
          <w:szCs w:val="24"/>
        </w:rPr>
        <w:t xml:space="preserve"> Project, send your donation to the NC Conference of the UMC designate</w:t>
      </w:r>
      <w:r w:rsidR="00B43294">
        <w:rPr>
          <w:color w:val="17365D" w:themeColor="text2" w:themeShade="BF"/>
          <w:sz w:val="24"/>
          <w:szCs w:val="24"/>
        </w:rPr>
        <w:t>d for the Conference Advance #S</w:t>
      </w:r>
      <w:r w:rsidR="00AA2D30">
        <w:rPr>
          <w:color w:val="17365D" w:themeColor="text2" w:themeShade="BF"/>
          <w:sz w:val="24"/>
          <w:szCs w:val="24"/>
        </w:rPr>
        <w:t>-</w:t>
      </w:r>
      <w:r w:rsidRPr="00686210">
        <w:rPr>
          <w:color w:val="17365D" w:themeColor="text2" w:themeShade="BF"/>
          <w:sz w:val="24"/>
          <w:szCs w:val="24"/>
        </w:rPr>
        <w:t>00</w:t>
      </w:r>
      <w:r w:rsidR="00366CDD">
        <w:rPr>
          <w:color w:val="17365D" w:themeColor="text2" w:themeShade="BF"/>
          <w:sz w:val="24"/>
          <w:szCs w:val="24"/>
        </w:rPr>
        <w:t>288</w:t>
      </w:r>
      <w:r w:rsidR="0062068A">
        <w:rPr>
          <w:color w:val="17365D" w:themeColor="text2" w:themeShade="BF"/>
          <w:sz w:val="24"/>
          <w:szCs w:val="24"/>
        </w:rPr>
        <w:t xml:space="preserve"> Project AGAPE</w:t>
      </w:r>
      <w:r w:rsidR="00106AC5">
        <w:rPr>
          <w:color w:val="17365D" w:themeColor="text2" w:themeShade="BF"/>
          <w:sz w:val="24"/>
          <w:szCs w:val="24"/>
        </w:rPr>
        <w:t>.</w:t>
      </w:r>
      <w:r w:rsidR="00B43294">
        <w:rPr>
          <w:color w:val="17365D" w:themeColor="text2" w:themeShade="BF"/>
          <w:sz w:val="24"/>
          <w:szCs w:val="24"/>
        </w:rPr>
        <w:t xml:space="preserve">  Please write “</w:t>
      </w:r>
      <w:r w:rsidR="00366CDD">
        <w:rPr>
          <w:color w:val="17365D" w:themeColor="text2" w:themeShade="BF"/>
          <w:sz w:val="24"/>
          <w:szCs w:val="24"/>
        </w:rPr>
        <w:t>Agriculture &amp; Development</w:t>
      </w:r>
      <w:r w:rsidR="00B43294">
        <w:rPr>
          <w:color w:val="17365D" w:themeColor="text2" w:themeShade="BF"/>
          <w:sz w:val="24"/>
          <w:szCs w:val="24"/>
        </w:rPr>
        <w:t xml:space="preserve"> Project” on the memo line of your check.</w:t>
      </w:r>
    </w:p>
    <w:sectPr w:rsidR="00014214" w:rsidRPr="0062068A" w:rsidSect="006C31A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14"/>
    <w:rsid w:val="00014214"/>
    <w:rsid w:val="00106AC5"/>
    <w:rsid w:val="00136AC2"/>
    <w:rsid w:val="00366CDD"/>
    <w:rsid w:val="0062068A"/>
    <w:rsid w:val="00686210"/>
    <w:rsid w:val="006C31AF"/>
    <w:rsid w:val="009268C0"/>
    <w:rsid w:val="00A65877"/>
    <w:rsid w:val="00AA2D30"/>
    <w:rsid w:val="00AC4115"/>
    <w:rsid w:val="00B43294"/>
    <w:rsid w:val="00C067F7"/>
    <w:rsid w:val="00F1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9E88"/>
  <w15:docId w15:val="{4B244BBA-6581-46D1-936B-60E824FD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 Duncan</cp:lastModifiedBy>
  <cp:revision>2</cp:revision>
  <dcterms:created xsi:type="dcterms:W3CDTF">2020-07-27T19:18:00Z</dcterms:created>
  <dcterms:modified xsi:type="dcterms:W3CDTF">2020-07-27T19:18:00Z</dcterms:modified>
</cp:coreProperties>
</file>