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6B9889" w14:textId="77777777" w:rsidR="00762333" w:rsidRDefault="00762333">
      <w:pPr>
        <w:pBdr>
          <w:top w:val="nil"/>
          <w:left w:val="nil"/>
          <w:bottom w:val="nil"/>
          <w:right w:val="nil"/>
          <w:between w:val="nil"/>
        </w:pBdr>
        <w:spacing w:line="276" w:lineRule="auto"/>
        <w:rPr>
          <w:color w:val="000000"/>
          <w:sz w:val="24"/>
          <w:szCs w:val="24"/>
        </w:rPr>
      </w:pPr>
    </w:p>
    <w:p w14:paraId="20C78574" w14:textId="77777777" w:rsidR="00762333" w:rsidRDefault="00000000">
      <w:pPr>
        <w:pBdr>
          <w:top w:val="nil"/>
          <w:left w:val="nil"/>
          <w:bottom w:val="nil"/>
          <w:right w:val="nil"/>
          <w:between w:val="nil"/>
        </w:pBdr>
        <w:spacing w:line="276" w:lineRule="auto"/>
        <w:jc w:val="center"/>
        <w:rPr>
          <w:b/>
          <w:bCs/>
          <w:color w:val="000000"/>
          <w:sz w:val="28"/>
          <w:szCs w:val="28"/>
        </w:rPr>
      </w:pPr>
      <w:r>
        <w:rPr>
          <w:b/>
          <w:bCs/>
          <w:color w:val="000000"/>
          <w:sz w:val="28"/>
          <w:szCs w:val="28"/>
        </w:rPr>
        <w:t>Ministry Covenant</w:t>
      </w:r>
    </w:p>
    <w:p w14:paraId="21578A22" w14:textId="77777777" w:rsidR="00762333" w:rsidRDefault="00762333">
      <w:pPr>
        <w:pBdr>
          <w:top w:val="nil"/>
          <w:left w:val="nil"/>
          <w:bottom w:val="nil"/>
          <w:right w:val="nil"/>
          <w:between w:val="nil"/>
        </w:pBdr>
        <w:spacing w:line="276" w:lineRule="auto"/>
        <w:rPr>
          <w:color w:val="000000"/>
          <w:sz w:val="24"/>
          <w:szCs w:val="24"/>
        </w:rPr>
      </w:pPr>
    </w:p>
    <w:p w14:paraId="365B0FC5" w14:textId="77777777" w:rsidR="00762333" w:rsidRDefault="00762333">
      <w:pPr>
        <w:pBdr>
          <w:top w:val="nil"/>
          <w:left w:val="nil"/>
          <w:bottom w:val="nil"/>
          <w:right w:val="nil"/>
          <w:between w:val="nil"/>
        </w:pBdr>
        <w:spacing w:line="276" w:lineRule="auto"/>
        <w:rPr>
          <w:color w:val="000000"/>
          <w:sz w:val="24"/>
          <w:szCs w:val="24"/>
        </w:rPr>
      </w:pPr>
    </w:p>
    <w:p w14:paraId="5E78D51A" w14:textId="77777777" w:rsidR="00762333" w:rsidRDefault="00000000">
      <w:pPr>
        <w:pBdr>
          <w:top w:val="nil"/>
          <w:left w:val="nil"/>
          <w:bottom w:val="nil"/>
          <w:right w:val="nil"/>
          <w:between w:val="nil"/>
        </w:pBdr>
        <w:spacing w:line="276" w:lineRule="auto"/>
        <w:rPr>
          <w:b/>
          <w:bCs/>
          <w:color w:val="000000"/>
          <w:sz w:val="24"/>
          <w:szCs w:val="24"/>
        </w:rPr>
      </w:pPr>
      <w:r>
        <w:rPr>
          <w:b/>
          <w:bCs/>
          <w:color w:val="000000"/>
          <w:sz w:val="24"/>
          <w:szCs w:val="24"/>
        </w:rPr>
        <w:t>Foundation</w:t>
      </w:r>
      <w:r>
        <w:rPr>
          <w:noProof/>
        </w:rPr>
        <mc:AlternateContent>
          <mc:Choice Requires="wps">
            <w:drawing>
              <wp:anchor distT="0" distB="0" distL="0" distR="0" simplePos="0" relativeHeight="251658240" behindDoc="0" locked="0" layoutInCell="1" hidden="0" allowOverlap="1" wp14:anchorId="31784D14" wp14:editId="6F31C8E3">
                <wp:simplePos x="0" y="0"/>
                <wp:positionH relativeFrom="column">
                  <wp:posOffset>-18287</wp:posOffset>
                </wp:positionH>
                <wp:positionV relativeFrom="paragraph">
                  <wp:posOffset>-208365</wp:posOffset>
                </wp:positionV>
                <wp:extent cx="9525" cy="12700"/>
                <wp:effectExtent l="0" t="0" r="0" b="0"/>
                <wp:wrapNone/>
                <wp:docPr id="14" name="Freeform: Shape 14"/>
                <wp:cNvGraphicFramePr/>
                <a:graphic xmlns:a="http://schemas.openxmlformats.org/drawingml/2006/main">
                  <a:graphicData uri="http://schemas.microsoft.com/office/word/2010/wordprocessingShape">
                    <wps:wsp>
                      <wps:cNvSpPr/>
                      <wps:spPr>
                        <a:xfrm>
                          <a:off x="2355785" y="3775238"/>
                          <a:ext cx="5980430" cy="9525"/>
                        </a:xfrm>
                        <a:custGeom>
                          <a:avLst/>
                          <a:gdLst/>
                          <a:ahLst/>
                          <a:cxnLst/>
                          <a:rect l="l" t="t" r="r" b="b"/>
                          <a:pathLst>
                            <a:path w="5980430" h="9525" extrusionOk="0">
                              <a:moveTo>
                                <a:pt x="5980176" y="0"/>
                              </a:moveTo>
                              <a:lnTo>
                                <a:pt x="0" y="0"/>
                              </a:lnTo>
                              <a:lnTo>
                                <a:pt x="0" y="9143"/>
                              </a:lnTo>
                              <a:lnTo>
                                <a:pt x="5980176" y="9143"/>
                              </a:lnTo>
                              <a:lnTo>
                                <a:pt x="5980176" y="0"/>
                              </a:lnTo>
                              <a:close/>
                            </a:path>
                          </a:pathLst>
                        </a:custGeom>
                        <a:solidFill>
                          <a:srgbClr val="2E75B6"/>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-18287</wp:posOffset>
                </wp:positionH>
                <wp:positionV relativeFrom="paragraph">
                  <wp:posOffset>-208365</wp:posOffset>
                </wp:positionV>
                <wp:extent cx="9525" cy="12700"/>
                <wp:effectExtent b="0" l="0" r="0" t="0"/>
                <wp:wrapNone/>
                <wp:docPr id="14" name="image4.png"/>
                <a:graphic>
                  <a:graphicData uri="http://schemas.openxmlformats.org/drawingml/2006/picture">
                    <pic:pic>
                      <pic:nvPicPr>
                        <pic:cNvPr id="0" name="image4.png"/>
                        <pic:cNvPicPr preferRelativeResize="0"/>
                      </pic:nvPicPr>
                      <pic:blipFill>
                        <a:blip r:embed="rId8"/>
                        <a:srcRect/>
                        <a:stretch>
                          <a:fillRect/>
                        </a:stretch>
                      </pic:blipFill>
                      <pic:spPr>
                        <a:xfrm>
                          <a:off x="0" y="0"/>
                          <a:ext cx="9525" cy="12700"/>
                        </a:xfrm>
                        <a:prstGeom prst="rect"/>
                        <a:ln/>
                      </pic:spPr>
                    </pic:pic>
                  </a:graphicData>
                </a:graphic>
              </wp:anchor>
            </w:drawing>
          </mc:Fallback>
        </mc:AlternateContent>
      </w:r>
    </w:p>
    <w:p w14:paraId="5C942CCC" w14:textId="77777777" w:rsidR="00762333" w:rsidRDefault="00762333">
      <w:pPr>
        <w:pBdr>
          <w:top w:val="nil"/>
          <w:left w:val="nil"/>
          <w:bottom w:val="nil"/>
          <w:right w:val="nil"/>
          <w:between w:val="nil"/>
        </w:pBdr>
        <w:spacing w:line="276" w:lineRule="auto"/>
        <w:rPr>
          <w:color w:val="000000"/>
          <w:sz w:val="24"/>
          <w:szCs w:val="24"/>
        </w:rPr>
      </w:pPr>
    </w:p>
    <w:p w14:paraId="3B876C98" w14:textId="77777777" w:rsidR="00762333" w:rsidRDefault="00000000">
      <w:pPr>
        <w:pBdr>
          <w:top w:val="nil"/>
          <w:left w:val="nil"/>
          <w:bottom w:val="nil"/>
          <w:right w:val="nil"/>
          <w:between w:val="nil"/>
        </w:pBdr>
        <w:spacing w:line="276" w:lineRule="auto"/>
        <w:rPr>
          <w:color w:val="000000"/>
          <w:sz w:val="24"/>
          <w:szCs w:val="24"/>
        </w:rPr>
      </w:pPr>
      <w:r>
        <w:rPr>
          <w:color w:val="000000"/>
          <w:sz w:val="24"/>
          <w:szCs w:val="24"/>
        </w:rPr>
        <w:t xml:space="preserve">The relationship between a congregation and a certified lay minister (CLM) is guided by </w:t>
      </w:r>
      <w:r>
        <w:rPr>
          <w:i/>
          <w:iCs/>
          <w:color w:val="000000"/>
          <w:sz w:val="24"/>
          <w:szCs w:val="24"/>
        </w:rPr>
        <w:t>The Book of Discipline</w:t>
      </w:r>
      <w:r>
        <w:rPr>
          <w:color w:val="000000"/>
          <w:sz w:val="24"/>
          <w:szCs w:val="24"/>
        </w:rPr>
        <w:t xml:space="preserve"> (¶268). The hallmarks of this relationship are respect, mutual support, open communication, and shared commitment to the church’s mission. This covenant defines the framework for shared ministry—the CLM ministers </w:t>
      </w:r>
      <w:r>
        <w:rPr>
          <w:i/>
          <w:iCs/>
          <w:color w:val="000000"/>
          <w:sz w:val="24"/>
          <w:szCs w:val="24"/>
        </w:rPr>
        <w:t xml:space="preserve">with </w:t>
      </w:r>
      <w:r>
        <w:rPr>
          <w:color w:val="000000"/>
          <w:sz w:val="24"/>
          <w:szCs w:val="24"/>
        </w:rPr>
        <w:t xml:space="preserve">the congregation, not to or for it. </w:t>
      </w:r>
    </w:p>
    <w:p w14:paraId="555DDEEE" w14:textId="77777777" w:rsidR="00762333" w:rsidRDefault="00762333">
      <w:pPr>
        <w:pBdr>
          <w:top w:val="nil"/>
          <w:left w:val="nil"/>
          <w:bottom w:val="nil"/>
          <w:right w:val="nil"/>
          <w:between w:val="nil"/>
        </w:pBdr>
        <w:spacing w:line="276" w:lineRule="auto"/>
        <w:rPr>
          <w:color w:val="000000"/>
          <w:sz w:val="24"/>
          <w:szCs w:val="24"/>
        </w:rPr>
      </w:pPr>
    </w:p>
    <w:p w14:paraId="0D3E36E4" w14:textId="77777777" w:rsidR="00762333" w:rsidRDefault="00000000">
      <w:pPr>
        <w:pBdr>
          <w:top w:val="nil"/>
          <w:left w:val="nil"/>
          <w:bottom w:val="nil"/>
          <w:right w:val="nil"/>
          <w:between w:val="nil"/>
        </w:pBdr>
        <w:spacing w:line="276" w:lineRule="auto"/>
        <w:rPr>
          <w:color w:val="000000"/>
          <w:sz w:val="24"/>
          <w:szCs w:val="24"/>
        </w:rPr>
      </w:pPr>
      <w:r>
        <w:rPr>
          <w:color w:val="000000"/>
          <w:sz w:val="24"/>
          <w:szCs w:val="24"/>
        </w:rPr>
        <w:t xml:space="preserve">The covenant is a living document that should be reviewed and revised as ministry needs evolve. It is primarily intended for the CLM and the congregation or ministry setting where the CLM serves, and it may be adapted to reflect the </w:t>
      </w:r>
      <w:proofErr w:type="gramStart"/>
      <w:r>
        <w:rPr>
          <w:color w:val="000000"/>
          <w:sz w:val="24"/>
          <w:szCs w:val="24"/>
        </w:rPr>
        <w:t>particular context</w:t>
      </w:r>
      <w:proofErr w:type="gramEnd"/>
      <w:r>
        <w:rPr>
          <w:color w:val="000000"/>
          <w:sz w:val="24"/>
          <w:szCs w:val="24"/>
        </w:rPr>
        <w:t xml:space="preserve"> of that ministry. </w:t>
      </w:r>
    </w:p>
    <w:p w14:paraId="26CC87EB" w14:textId="77777777" w:rsidR="00762333" w:rsidRDefault="00762333">
      <w:pPr>
        <w:pBdr>
          <w:top w:val="nil"/>
          <w:left w:val="nil"/>
          <w:bottom w:val="nil"/>
          <w:right w:val="nil"/>
          <w:between w:val="nil"/>
        </w:pBdr>
        <w:spacing w:line="276" w:lineRule="auto"/>
        <w:rPr>
          <w:color w:val="000000"/>
          <w:sz w:val="24"/>
          <w:szCs w:val="24"/>
        </w:rPr>
      </w:pPr>
    </w:p>
    <w:p w14:paraId="0F8719F7" w14:textId="77777777" w:rsidR="00762333" w:rsidRDefault="00000000">
      <w:pPr>
        <w:pBdr>
          <w:top w:val="nil"/>
          <w:left w:val="nil"/>
          <w:bottom w:val="nil"/>
          <w:right w:val="nil"/>
          <w:between w:val="nil"/>
        </w:pBdr>
        <w:spacing w:line="276" w:lineRule="auto"/>
        <w:rPr>
          <w:b/>
          <w:bCs/>
          <w:color w:val="000000"/>
          <w:sz w:val="24"/>
          <w:szCs w:val="24"/>
        </w:rPr>
      </w:pPr>
      <w:r>
        <w:rPr>
          <w:b/>
          <w:bCs/>
          <w:color w:val="000000"/>
          <w:sz w:val="24"/>
          <w:szCs w:val="24"/>
        </w:rPr>
        <w:t>Local Church</w:t>
      </w:r>
    </w:p>
    <w:p w14:paraId="4CFBD92B" w14:textId="77777777" w:rsidR="00762333" w:rsidRDefault="00762333">
      <w:pPr>
        <w:pBdr>
          <w:top w:val="nil"/>
          <w:left w:val="nil"/>
          <w:bottom w:val="nil"/>
          <w:right w:val="nil"/>
          <w:between w:val="nil"/>
        </w:pBdr>
        <w:spacing w:line="276" w:lineRule="auto"/>
        <w:rPr>
          <w:b/>
          <w:bCs/>
          <w:color w:val="000000"/>
          <w:sz w:val="24"/>
          <w:szCs w:val="24"/>
        </w:rPr>
      </w:pPr>
    </w:p>
    <w:p w14:paraId="74C7288D" w14:textId="77777777" w:rsidR="00762333" w:rsidRDefault="00000000">
      <w:pPr>
        <w:pBdr>
          <w:top w:val="nil"/>
          <w:left w:val="nil"/>
          <w:bottom w:val="nil"/>
          <w:right w:val="nil"/>
          <w:between w:val="nil"/>
        </w:pBdr>
        <w:spacing w:line="276" w:lineRule="auto"/>
        <w:rPr>
          <w:color w:val="000000"/>
          <w:sz w:val="24"/>
          <w:szCs w:val="24"/>
        </w:rPr>
      </w:pPr>
      <w:r>
        <w:rPr>
          <w:color w:val="000000"/>
          <w:sz w:val="24"/>
          <w:szCs w:val="24"/>
        </w:rPr>
        <w:t xml:space="preserve">Church: </w:t>
      </w:r>
      <w:r>
        <w:rPr>
          <w:color w:val="000000"/>
          <w:sz w:val="24"/>
          <w:szCs w:val="24"/>
        </w:rPr>
        <w:br/>
        <w:t xml:space="preserve">Supervising Clergy / Clergy Mentor: </w:t>
      </w:r>
      <w:r>
        <w:rPr>
          <w:color w:val="000000"/>
          <w:sz w:val="24"/>
          <w:szCs w:val="24"/>
        </w:rPr>
        <w:br/>
        <w:t xml:space="preserve">District Superintendent: </w:t>
      </w:r>
      <w:r>
        <w:rPr>
          <w:color w:val="000000"/>
          <w:sz w:val="24"/>
          <w:szCs w:val="24"/>
        </w:rPr>
        <w:br/>
        <w:t xml:space="preserve">Church Mission Statement: </w:t>
      </w:r>
    </w:p>
    <w:p w14:paraId="176B9293" w14:textId="77777777" w:rsidR="00762333" w:rsidRDefault="00762333">
      <w:pPr>
        <w:pBdr>
          <w:top w:val="nil"/>
          <w:left w:val="nil"/>
          <w:bottom w:val="nil"/>
          <w:right w:val="nil"/>
          <w:between w:val="nil"/>
        </w:pBdr>
        <w:spacing w:line="276" w:lineRule="auto"/>
        <w:rPr>
          <w:color w:val="000000"/>
          <w:sz w:val="24"/>
          <w:szCs w:val="24"/>
        </w:rPr>
      </w:pPr>
    </w:p>
    <w:p w14:paraId="14E2D3DE" w14:textId="77777777" w:rsidR="00762333" w:rsidRDefault="00000000">
      <w:pPr>
        <w:pBdr>
          <w:top w:val="nil"/>
          <w:left w:val="nil"/>
          <w:bottom w:val="nil"/>
          <w:right w:val="nil"/>
          <w:between w:val="nil"/>
        </w:pBdr>
        <w:spacing w:line="276" w:lineRule="auto"/>
        <w:rPr>
          <w:b/>
          <w:bCs/>
          <w:color w:val="000000"/>
          <w:sz w:val="24"/>
          <w:szCs w:val="24"/>
        </w:rPr>
      </w:pPr>
      <w:r>
        <w:rPr>
          <w:b/>
          <w:bCs/>
          <w:color w:val="000000"/>
          <w:sz w:val="24"/>
          <w:szCs w:val="24"/>
        </w:rPr>
        <w:t>Review Team</w:t>
      </w:r>
    </w:p>
    <w:p w14:paraId="5CE6A38B" w14:textId="77777777" w:rsidR="00762333" w:rsidRDefault="00762333">
      <w:pPr>
        <w:pBdr>
          <w:top w:val="nil"/>
          <w:left w:val="nil"/>
          <w:bottom w:val="nil"/>
          <w:right w:val="nil"/>
          <w:between w:val="nil"/>
        </w:pBdr>
        <w:spacing w:line="276" w:lineRule="auto"/>
        <w:rPr>
          <w:color w:val="000000"/>
          <w:sz w:val="24"/>
          <w:szCs w:val="24"/>
        </w:rPr>
      </w:pPr>
    </w:p>
    <w:p w14:paraId="171CF8AB" w14:textId="77777777" w:rsidR="00762333" w:rsidRDefault="00000000">
      <w:pPr>
        <w:pBdr>
          <w:top w:val="nil"/>
          <w:left w:val="nil"/>
          <w:bottom w:val="nil"/>
          <w:right w:val="nil"/>
          <w:between w:val="nil"/>
        </w:pBdr>
        <w:spacing w:line="276" w:lineRule="auto"/>
        <w:rPr>
          <w:i/>
          <w:iCs/>
          <w:color w:val="4F81BD"/>
          <w:sz w:val="24"/>
          <w:szCs w:val="24"/>
        </w:rPr>
      </w:pPr>
      <w:r>
        <w:rPr>
          <w:i/>
          <w:iCs/>
          <w:color w:val="4F81BD"/>
          <w:sz w:val="24"/>
          <w:szCs w:val="24"/>
        </w:rPr>
        <w:t xml:space="preserve">The review team provides support, accountability, and guidance for the CLM, and participates in the regular review and updating of this ministry covenant. The review team might be a </w:t>
      </w:r>
      <w:proofErr w:type="gramStart"/>
      <w:r>
        <w:rPr>
          <w:i/>
          <w:iCs/>
          <w:color w:val="4F81BD"/>
          <w:sz w:val="24"/>
          <w:szCs w:val="24"/>
        </w:rPr>
        <w:t>specially-formed</w:t>
      </w:r>
      <w:proofErr w:type="gramEnd"/>
      <w:r>
        <w:rPr>
          <w:i/>
          <w:iCs/>
          <w:color w:val="4F81BD"/>
          <w:sz w:val="24"/>
          <w:szCs w:val="24"/>
        </w:rPr>
        <w:t xml:space="preserve"> mutual ministry team or an existing group, such as church council or SPRC, who serves this function. </w:t>
      </w:r>
    </w:p>
    <w:p w14:paraId="4D7C848C" w14:textId="77777777" w:rsidR="00762333" w:rsidRDefault="00762333">
      <w:pPr>
        <w:pBdr>
          <w:top w:val="nil"/>
          <w:left w:val="nil"/>
          <w:bottom w:val="nil"/>
          <w:right w:val="nil"/>
          <w:between w:val="nil"/>
        </w:pBdr>
        <w:spacing w:line="276" w:lineRule="auto"/>
        <w:rPr>
          <w:color w:val="000000"/>
          <w:sz w:val="24"/>
          <w:szCs w:val="24"/>
        </w:rPr>
      </w:pPr>
    </w:p>
    <w:p w14:paraId="3CF5D330" w14:textId="77777777" w:rsidR="00762333" w:rsidRDefault="00000000">
      <w:pPr>
        <w:pBdr>
          <w:top w:val="nil"/>
          <w:left w:val="nil"/>
          <w:bottom w:val="nil"/>
          <w:right w:val="nil"/>
          <w:between w:val="nil"/>
        </w:pBdr>
        <w:spacing w:line="276" w:lineRule="auto"/>
        <w:rPr>
          <w:color w:val="000000"/>
          <w:sz w:val="24"/>
          <w:szCs w:val="24"/>
        </w:rPr>
      </w:pPr>
      <w:r>
        <w:rPr>
          <w:color w:val="000000"/>
          <w:sz w:val="24"/>
          <w:szCs w:val="24"/>
        </w:rPr>
        <w:t>Members of the Review Team include:</w:t>
      </w:r>
    </w:p>
    <w:p w14:paraId="3DB3BA98" w14:textId="77777777" w:rsidR="00762333" w:rsidRDefault="00000000">
      <w:pPr>
        <w:numPr>
          <w:ilvl w:val="0"/>
          <w:numId w:val="1"/>
        </w:numPr>
        <w:pBdr>
          <w:top w:val="nil"/>
          <w:left w:val="nil"/>
          <w:bottom w:val="nil"/>
          <w:right w:val="nil"/>
          <w:between w:val="nil"/>
        </w:pBdr>
        <w:spacing w:line="276" w:lineRule="auto"/>
        <w:rPr>
          <w:color w:val="4F81BD"/>
          <w:sz w:val="24"/>
          <w:szCs w:val="24"/>
        </w:rPr>
      </w:pPr>
      <w:r>
        <w:rPr>
          <w:color w:val="4F81BD"/>
          <w:sz w:val="24"/>
          <w:szCs w:val="24"/>
        </w:rPr>
        <w:t>[CLM]</w:t>
      </w:r>
    </w:p>
    <w:p w14:paraId="330A311C" w14:textId="77777777" w:rsidR="00762333" w:rsidRDefault="00000000">
      <w:pPr>
        <w:numPr>
          <w:ilvl w:val="0"/>
          <w:numId w:val="1"/>
        </w:numPr>
        <w:pBdr>
          <w:top w:val="nil"/>
          <w:left w:val="nil"/>
          <w:bottom w:val="nil"/>
          <w:right w:val="nil"/>
          <w:between w:val="nil"/>
        </w:pBdr>
        <w:spacing w:line="276" w:lineRule="auto"/>
        <w:rPr>
          <w:color w:val="4F81BD"/>
          <w:sz w:val="24"/>
          <w:szCs w:val="24"/>
        </w:rPr>
      </w:pPr>
      <w:r>
        <w:rPr>
          <w:color w:val="4F81BD"/>
          <w:sz w:val="24"/>
          <w:szCs w:val="24"/>
        </w:rPr>
        <w:t>[Clergy Mentor]</w:t>
      </w:r>
    </w:p>
    <w:p w14:paraId="290ADB7C" w14:textId="77777777" w:rsidR="00762333" w:rsidRDefault="00000000">
      <w:pPr>
        <w:numPr>
          <w:ilvl w:val="0"/>
          <w:numId w:val="1"/>
        </w:numPr>
        <w:pBdr>
          <w:top w:val="nil"/>
          <w:left w:val="nil"/>
          <w:bottom w:val="nil"/>
          <w:right w:val="nil"/>
          <w:between w:val="nil"/>
        </w:pBdr>
        <w:spacing w:line="276" w:lineRule="auto"/>
        <w:rPr>
          <w:color w:val="4F81BD"/>
          <w:sz w:val="24"/>
          <w:szCs w:val="24"/>
        </w:rPr>
      </w:pPr>
      <w:r>
        <w:rPr>
          <w:color w:val="4F81BD"/>
          <w:sz w:val="24"/>
          <w:szCs w:val="24"/>
        </w:rPr>
        <w:t>[Name]</w:t>
      </w:r>
    </w:p>
    <w:p w14:paraId="2092F57F" w14:textId="77777777" w:rsidR="00762333" w:rsidRDefault="00000000">
      <w:pPr>
        <w:numPr>
          <w:ilvl w:val="0"/>
          <w:numId w:val="1"/>
        </w:numPr>
        <w:pBdr>
          <w:top w:val="nil"/>
          <w:left w:val="nil"/>
          <w:bottom w:val="nil"/>
          <w:right w:val="nil"/>
          <w:between w:val="nil"/>
        </w:pBdr>
        <w:spacing w:line="276" w:lineRule="auto"/>
        <w:rPr>
          <w:color w:val="4F81BD"/>
          <w:sz w:val="24"/>
          <w:szCs w:val="24"/>
        </w:rPr>
      </w:pPr>
      <w:r>
        <w:rPr>
          <w:color w:val="4F81BD"/>
          <w:sz w:val="24"/>
          <w:szCs w:val="24"/>
        </w:rPr>
        <w:t>[Name]</w:t>
      </w:r>
    </w:p>
    <w:p w14:paraId="40E0CD9F" w14:textId="77777777" w:rsidR="00762333" w:rsidRDefault="00762333">
      <w:pPr>
        <w:pBdr>
          <w:top w:val="nil"/>
          <w:left w:val="nil"/>
          <w:bottom w:val="nil"/>
          <w:right w:val="nil"/>
          <w:between w:val="nil"/>
        </w:pBdr>
        <w:spacing w:line="276" w:lineRule="auto"/>
        <w:rPr>
          <w:color w:val="000000"/>
          <w:sz w:val="24"/>
          <w:szCs w:val="24"/>
        </w:rPr>
      </w:pPr>
    </w:p>
    <w:p w14:paraId="0B3D275B" w14:textId="77777777" w:rsidR="00762333" w:rsidRDefault="00000000">
      <w:pPr>
        <w:pBdr>
          <w:top w:val="nil"/>
          <w:left w:val="nil"/>
          <w:bottom w:val="nil"/>
          <w:right w:val="nil"/>
          <w:between w:val="nil"/>
        </w:pBdr>
        <w:spacing w:line="276" w:lineRule="auto"/>
        <w:rPr>
          <w:color w:val="000000"/>
          <w:sz w:val="24"/>
          <w:szCs w:val="24"/>
        </w:rPr>
      </w:pPr>
      <w:r>
        <w:rPr>
          <w:color w:val="000000"/>
          <w:sz w:val="24"/>
          <w:szCs w:val="24"/>
        </w:rPr>
        <w:t>The review team will meet at least annually with the CLM to review the covenant.</w:t>
      </w:r>
    </w:p>
    <w:p w14:paraId="441B7253" w14:textId="77777777" w:rsidR="00762333" w:rsidRDefault="00762333">
      <w:pPr>
        <w:pBdr>
          <w:top w:val="nil"/>
          <w:left w:val="nil"/>
          <w:bottom w:val="nil"/>
          <w:right w:val="nil"/>
          <w:between w:val="nil"/>
        </w:pBdr>
        <w:spacing w:line="276" w:lineRule="auto"/>
        <w:rPr>
          <w:color w:val="000000"/>
          <w:sz w:val="24"/>
          <w:szCs w:val="24"/>
        </w:rPr>
      </w:pPr>
    </w:p>
    <w:p w14:paraId="6BFDB0B1" w14:textId="77777777" w:rsidR="00762333" w:rsidRDefault="00762333">
      <w:pPr>
        <w:pBdr>
          <w:top w:val="nil"/>
          <w:left w:val="nil"/>
          <w:bottom w:val="nil"/>
          <w:right w:val="nil"/>
          <w:between w:val="nil"/>
        </w:pBdr>
        <w:spacing w:line="276" w:lineRule="auto"/>
        <w:rPr>
          <w:b/>
          <w:bCs/>
          <w:color w:val="000000"/>
          <w:sz w:val="24"/>
          <w:szCs w:val="24"/>
        </w:rPr>
      </w:pPr>
    </w:p>
    <w:p w14:paraId="7E706EA2" w14:textId="77777777" w:rsidR="00762333" w:rsidRDefault="00000000">
      <w:pPr>
        <w:pBdr>
          <w:top w:val="nil"/>
          <w:left w:val="nil"/>
          <w:bottom w:val="nil"/>
          <w:right w:val="nil"/>
          <w:between w:val="nil"/>
        </w:pBdr>
        <w:spacing w:line="276" w:lineRule="auto"/>
        <w:rPr>
          <w:b/>
          <w:bCs/>
          <w:color w:val="000000"/>
          <w:sz w:val="24"/>
          <w:szCs w:val="24"/>
        </w:rPr>
      </w:pPr>
      <w:r>
        <w:rPr>
          <w:b/>
          <w:bCs/>
          <w:color w:val="000000"/>
          <w:sz w:val="24"/>
          <w:szCs w:val="24"/>
        </w:rPr>
        <w:lastRenderedPageBreak/>
        <w:t>Mutual Commitments</w:t>
      </w:r>
    </w:p>
    <w:p w14:paraId="3A513244" w14:textId="77777777" w:rsidR="00762333" w:rsidRDefault="00762333">
      <w:pPr>
        <w:pBdr>
          <w:top w:val="nil"/>
          <w:left w:val="nil"/>
          <w:bottom w:val="nil"/>
          <w:right w:val="nil"/>
          <w:between w:val="nil"/>
        </w:pBdr>
        <w:spacing w:line="276" w:lineRule="auto"/>
        <w:rPr>
          <w:color w:val="000000"/>
          <w:sz w:val="24"/>
          <w:szCs w:val="24"/>
        </w:rPr>
      </w:pPr>
    </w:p>
    <w:p w14:paraId="58022674" w14:textId="77777777" w:rsidR="00762333" w:rsidRDefault="00000000">
      <w:pPr>
        <w:pBdr>
          <w:top w:val="nil"/>
          <w:left w:val="nil"/>
          <w:bottom w:val="nil"/>
          <w:right w:val="nil"/>
          <w:between w:val="nil"/>
        </w:pBdr>
        <w:spacing w:line="276" w:lineRule="auto"/>
        <w:rPr>
          <w:i/>
          <w:iCs/>
          <w:color w:val="4F81BD"/>
          <w:sz w:val="24"/>
          <w:szCs w:val="24"/>
        </w:rPr>
      </w:pPr>
      <w:r>
        <w:rPr>
          <w:i/>
          <w:iCs/>
          <w:color w:val="4F81BD"/>
          <w:sz w:val="24"/>
          <w:szCs w:val="24"/>
        </w:rPr>
        <w:t>Use these as a starting point and feel free to add mutual commitments as appropriate.</w:t>
      </w:r>
    </w:p>
    <w:p w14:paraId="658A227B" w14:textId="77777777" w:rsidR="00762333" w:rsidRDefault="00762333">
      <w:pPr>
        <w:pBdr>
          <w:top w:val="nil"/>
          <w:left w:val="nil"/>
          <w:bottom w:val="nil"/>
          <w:right w:val="nil"/>
          <w:between w:val="nil"/>
        </w:pBdr>
        <w:spacing w:line="276" w:lineRule="auto"/>
        <w:rPr>
          <w:color w:val="000000"/>
          <w:sz w:val="24"/>
          <w:szCs w:val="24"/>
        </w:rPr>
      </w:pPr>
    </w:p>
    <w:p w14:paraId="7F59A990" w14:textId="77777777" w:rsidR="00762333" w:rsidRDefault="00000000">
      <w:pPr>
        <w:pBdr>
          <w:top w:val="nil"/>
          <w:left w:val="nil"/>
          <w:bottom w:val="nil"/>
          <w:right w:val="nil"/>
          <w:between w:val="nil"/>
        </w:pBdr>
        <w:spacing w:line="276" w:lineRule="auto"/>
        <w:rPr>
          <w:color w:val="000000"/>
          <w:sz w:val="24"/>
          <w:szCs w:val="24"/>
        </w:rPr>
      </w:pPr>
      <w:r>
        <w:rPr>
          <w:color w:val="000000"/>
          <w:sz w:val="24"/>
          <w:szCs w:val="24"/>
        </w:rPr>
        <w:t>As a covenant community, we will:</w:t>
      </w:r>
    </w:p>
    <w:p w14:paraId="2DCAF432" w14:textId="77777777" w:rsidR="00762333" w:rsidRDefault="00000000">
      <w:pPr>
        <w:numPr>
          <w:ilvl w:val="0"/>
          <w:numId w:val="2"/>
        </w:numPr>
        <w:pBdr>
          <w:top w:val="nil"/>
          <w:left w:val="nil"/>
          <w:bottom w:val="nil"/>
          <w:right w:val="nil"/>
          <w:between w:val="nil"/>
        </w:pBdr>
        <w:spacing w:line="276" w:lineRule="auto"/>
        <w:rPr>
          <w:color w:val="000000"/>
          <w:sz w:val="24"/>
          <w:szCs w:val="24"/>
        </w:rPr>
      </w:pPr>
      <w:r>
        <w:rPr>
          <w:color w:val="000000"/>
          <w:sz w:val="24"/>
          <w:szCs w:val="24"/>
        </w:rPr>
        <w:t>Honor and affirm each other’s calling to ministry.</w:t>
      </w:r>
    </w:p>
    <w:p w14:paraId="5E06F7CE" w14:textId="77777777" w:rsidR="00762333" w:rsidRDefault="00000000">
      <w:pPr>
        <w:numPr>
          <w:ilvl w:val="0"/>
          <w:numId w:val="2"/>
        </w:numPr>
        <w:pBdr>
          <w:top w:val="nil"/>
          <w:left w:val="nil"/>
          <w:bottom w:val="nil"/>
          <w:right w:val="nil"/>
          <w:between w:val="nil"/>
        </w:pBdr>
        <w:spacing w:line="276" w:lineRule="auto"/>
        <w:rPr>
          <w:color w:val="000000"/>
          <w:sz w:val="24"/>
          <w:szCs w:val="24"/>
        </w:rPr>
      </w:pPr>
      <w:r>
        <w:rPr>
          <w:color w:val="000000"/>
          <w:sz w:val="24"/>
          <w:szCs w:val="24"/>
        </w:rPr>
        <w:t>Invite Christ into all decisions made within this covenant.</w:t>
      </w:r>
    </w:p>
    <w:p w14:paraId="4C5D8B47" w14:textId="77777777" w:rsidR="00762333" w:rsidRDefault="00000000">
      <w:pPr>
        <w:numPr>
          <w:ilvl w:val="0"/>
          <w:numId w:val="2"/>
        </w:numPr>
        <w:pBdr>
          <w:top w:val="nil"/>
          <w:left w:val="nil"/>
          <w:bottom w:val="nil"/>
          <w:right w:val="nil"/>
          <w:between w:val="nil"/>
        </w:pBdr>
        <w:spacing w:line="276" w:lineRule="auto"/>
        <w:rPr>
          <w:color w:val="000000"/>
          <w:sz w:val="24"/>
          <w:szCs w:val="24"/>
        </w:rPr>
      </w:pPr>
      <w:r>
        <w:rPr>
          <w:color w:val="000000"/>
          <w:sz w:val="24"/>
          <w:szCs w:val="24"/>
        </w:rPr>
        <w:t>Embrace shared ministry—doing ministry together.</w:t>
      </w:r>
    </w:p>
    <w:p w14:paraId="3BB4FCC8" w14:textId="77777777" w:rsidR="00762333" w:rsidRDefault="00000000">
      <w:pPr>
        <w:numPr>
          <w:ilvl w:val="0"/>
          <w:numId w:val="2"/>
        </w:numPr>
        <w:pBdr>
          <w:top w:val="nil"/>
          <w:left w:val="nil"/>
          <w:bottom w:val="nil"/>
          <w:right w:val="nil"/>
          <w:between w:val="nil"/>
        </w:pBdr>
        <w:spacing w:line="276" w:lineRule="auto"/>
        <w:rPr>
          <w:color w:val="000000"/>
          <w:sz w:val="24"/>
          <w:szCs w:val="24"/>
        </w:rPr>
      </w:pPr>
      <w:r>
        <w:rPr>
          <w:color w:val="000000"/>
          <w:sz w:val="24"/>
          <w:szCs w:val="24"/>
        </w:rPr>
        <w:t>Communicate openly and honestly in a spirit of respect.</w:t>
      </w:r>
    </w:p>
    <w:p w14:paraId="29526444" w14:textId="77777777" w:rsidR="00762333" w:rsidRDefault="00000000">
      <w:pPr>
        <w:numPr>
          <w:ilvl w:val="0"/>
          <w:numId w:val="2"/>
        </w:numPr>
        <w:pBdr>
          <w:top w:val="nil"/>
          <w:left w:val="nil"/>
          <w:bottom w:val="nil"/>
          <w:right w:val="nil"/>
          <w:between w:val="nil"/>
        </w:pBdr>
        <w:spacing w:line="276" w:lineRule="auto"/>
        <w:rPr>
          <w:color w:val="000000"/>
          <w:sz w:val="24"/>
          <w:szCs w:val="24"/>
        </w:rPr>
      </w:pPr>
      <w:r>
        <w:rPr>
          <w:color w:val="000000"/>
          <w:sz w:val="24"/>
          <w:szCs w:val="24"/>
        </w:rPr>
        <w:t>Support a clear working relationship between the CLM, pastor, and congregation.</w:t>
      </w:r>
    </w:p>
    <w:p w14:paraId="58DD55D9" w14:textId="77777777" w:rsidR="00762333" w:rsidRDefault="00762333">
      <w:pPr>
        <w:pBdr>
          <w:top w:val="nil"/>
          <w:left w:val="nil"/>
          <w:bottom w:val="nil"/>
          <w:right w:val="nil"/>
          <w:between w:val="nil"/>
        </w:pBdr>
        <w:spacing w:line="276" w:lineRule="auto"/>
        <w:rPr>
          <w:i/>
          <w:iCs/>
          <w:color w:val="000000"/>
          <w:sz w:val="24"/>
          <w:szCs w:val="24"/>
        </w:rPr>
      </w:pPr>
    </w:p>
    <w:p w14:paraId="3E335B2C" w14:textId="77777777" w:rsidR="00762333" w:rsidRDefault="00000000">
      <w:pPr>
        <w:pBdr>
          <w:top w:val="nil"/>
          <w:left w:val="nil"/>
          <w:bottom w:val="nil"/>
          <w:right w:val="nil"/>
          <w:between w:val="nil"/>
        </w:pBdr>
        <w:spacing w:line="276" w:lineRule="auto"/>
        <w:rPr>
          <w:b/>
          <w:bCs/>
          <w:color w:val="000000"/>
          <w:sz w:val="24"/>
          <w:szCs w:val="24"/>
        </w:rPr>
      </w:pPr>
      <w:r>
        <w:rPr>
          <w:b/>
          <w:bCs/>
          <w:color w:val="000000"/>
          <w:sz w:val="24"/>
          <w:szCs w:val="24"/>
        </w:rPr>
        <w:t>CLM Expectations</w:t>
      </w:r>
    </w:p>
    <w:p w14:paraId="533D6BB1" w14:textId="77777777" w:rsidR="00762333" w:rsidRDefault="00762333">
      <w:pPr>
        <w:pBdr>
          <w:top w:val="nil"/>
          <w:left w:val="nil"/>
          <w:bottom w:val="nil"/>
          <w:right w:val="nil"/>
          <w:between w:val="nil"/>
        </w:pBdr>
        <w:spacing w:line="276" w:lineRule="auto"/>
        <w:rPr>
          <w:b/>
          <w:bCs/>
          <w:color w:val="000000"/>
          <w:sz w:val="24"/>
          <w:szCs w:val="24"/>
        </w:rPr>
      </w:pPr>
    </w:p>
    <w:p w14:paraId="765954CB" w14:textId="77777777" w:rsidR="00762333" w:rsidRDefault="00000000">
      <w:pPr>
        <w:pBdr>
          <w:top w:val="nil"/>
          <w:left w:val="nil"/>
          <w:bottom w:val="nil"/>
          <w:right w:val="nil"/>
          <w:between w:val="nil"/>
        </w:pBdr>
        <w:spacing w:line="276" w:lineRule="auto"/>
        <w:rPr>
          <w:b/>
          <w:bCs/>
          <w:i/>
          <w:iCs/>
          <w:color w:val="000000"/>
          <w:sz w:val="24"/>
          <w:szCs w:val="24"/>
        </w:rPr>
      </w:pPr>
      <w:r>
        <w:rPr>
          <w:i/>
          <w:iCs/>
          <w:color w:val="4F81BD"/>
          <w:sz w:val="24"/>
          <w:szCs w:val="24"/>
        </w:rPr>
        <w:t>Describe the ministry the CLM will carry out. Be as specific as possible about the CLM’s primary responsibilities. Rather than general phrases such as “assist as needed,” describe the specific responsibilities the CLM is committing to.</w:t>
      </w:r>
    </w:p>
    <w:p w14:paraId="5C16D460" w14:textId="77777777" w:rsidR="00762333" w:rsidRDefault="00762333">
      <w:pPr>
        <w:pBdr>
          <w:top w:val="nil"/>
          <w:left w:val="nil"/>
          <w:bottom w:val="nil"/>
          <w:right w:val="nil"/>
          <w:between w:val="nil"/>
        </w:pBdr>
        <w:spacing w:line="276" w:lineRule="auto"/>
        <w:rPr>
          <w:color w:val="000000"/>
          <w:sz w:val="24"/>
          <w:szCs w:val="24"/>
        </w:rPr>
      </w:pPr>
    </w:p>
    <w:p w14:paraId="72DE3E9D" w14:textId="77777777" w:rsidR="00762333" w:rsidRDefault="00000000">
      <w:pPr>
        <w:pBdr>
          <w:top w:val="nil"/>
          <w:left w:val="nil"/>
          <w:bottom w:val="nil"/>
          <w:right w:val="nil"/>
          <w:between w:val="nil"/>
        </w:pBdr>
        <w:spacing w:line="276" w:lineRule="auto"/>
        <w:rPr>
          <w:color w:val="000000"/>
          <w:sz w:val="24"/>
          <w:szCs w:val="24"/>
        </w:rPr>
      </w:pPr>
      <w:r>
        <w:rPr>
          <w:color w:val="000000"/>
          <w:sz w:val="24"/>
          <w:szCs w:val="24"/>
        </w:rPr>
        <w:t xml:space="preserve">Estimated hours per week: </w:t>
      </w:r>
    </w:p>
    <w:p w14:paraId="531501C6" w14:textId="77777777" w:rsidR="00762333" w:rsidRDefault="00762333">
      <w:pPr>
        <w:pBdr>
          <w:top w:val="nil"/>
          <w:left w:val="nil"/>
          <w:bottom w:val="nil"/>
          <w:right w:val="nil"/>
          <w:between w:val="nil"/>
        </w:pBdr>
        <w:spacing w:line="276" w:lineRule="auto"/>
        <w:rPr>
          <w:color w:val="000000"/>
          <w:sz w:val="24"/>
          <w:szCs w:val="24"/>
        </w:rPr>
      </w:pPr>
    </w:p>
    <w:p w14:paraId="67F1E2C4" w14:textId="77777777" w:rsidR="00762333" w:rsidRDefault="00000000">
      <w:pPr>
        <w:pBdr>
          <w:top w:val="nil"/>
          <w:left w:val="nil"/>
          <w:bottom w:val="nil"/>
          <w:right w:val="nil"/>
          <w:between w:val="nil"/>
        </w:pBdr>
        <w:spacing w:line="276" w:lineRule="auto"/>
        <w:rPr>
          <w:b/>
          <w:bCs/>
          <w:color w:val="000000"/>
          <w:sz w:val="24"/>
          <w:szCs w:val="24"/>
        </w:rPr>
      </w:pPr>
      <w:r>
        <w:rPr>
          <w:b/>
          <w:bCs/>
          <w:color w:val="000000"/>
          <w:sz w:val="24"/>
          <w:szCs w:val="24"/>
        </w:rPr>
        <w:t>Supervising Clergy Expectations</w:t>
      </w:r>
    </w:p>
    <w:p w14:paraId="4595713D" w14:textId="77777777" w:rsidR="00762333" w:rsidRDefault="00762333">
      <w:pPr>
        <w:pBdr>
          <w:top w:val="nil"/>
          <w:left w:val="nil"/>
          <w:bottom w:val="nil"/>
          <w:right w:val="nil"/>
          <w:between w:val="nil"/>
        </w:pBdr>
        <w:spacing w:line="276" w:lineRule="auto"/>
        <w:rPr>
          <w:b/>
          <w:bCs/>
          <w:color w:val="000000"/>
          <w:sz w:val="24"/>
          <w:szCs w:val="24"/>
        </w:rPr>
      </w:pPr>
    </w:p>
    <w:p w14:paraId="11260A8E" w14:textId="77777777" w:rsidR="00762333" w:rsidRDefault="00000000">
      <w:pPr>
        <w:numPr>
          <w:ilvl w:val="0"/>
          <w:numId w:val="3"/>
        </w:numPr>
        <w:pBdr>
          <w:top w:val="nil"/>
          <w:left w:val="nil"/>
          <w:bottom w:val="nil"/>
          <w:right w:val="nil"/>
          <w:between w:val="nil"/>
        </w:pBdr>
        <w:spacing w:line="276" w:lineRule="auto"/>
        <w:rPr>
          <w:color w:val="000000"/>
          <w:sz w:val="24"/>
          <w:szCs w:val="24"/>
        </w:rPr>
      </w:pPr>
      <w:r>
        <w:rPr>
          <w:color w:val="000000"/>
          <w:sz w:val="24"/>
          <w:szCs w:val="24"/>
        </w:rPr>
        <w:t>Provide supervision, mentoring, support, and guidance.</w:t>
      </w:r>
    </w:p>
    <w:p w14:paraId="7B6F9172" w14:textId="77777777" w:rsidR="00762333" w:rsidRDefault="00000000">
      <w:pPr>
        <w:numPr>
          <w:ilvl w:val="0"/>
          <w:numId w:val="3"/>
        </w:numPr>
        <w:pBdr>
          <w:top w:val="nil"/>
          <w:left w:val="nil"/>
          <w:bottom w:val="nil"/>
          <w:right w:val="nil"/>
          <w:between w:val="nil"/>
        </w:pBdr>
        <w:spacing w:line="276" w:lineRule="auto"/>
        <w:rPr>
          <w:color w:val="000000"/>
          <w:sz w:val="24"/>
          <w:szCs w:val="24"/>
        </w:rPr>
      </w:pPr>
      <w:r>
        <w:rPr>
          <w:color w:val="000000"/>
          <w:sz w:val="24"/>
          <w:szCs w:val="24"/>
        </w:rPr>
        <w:t xml:space="preserve">Meet </w:t>
      </w:r>
      <w:r>
        <w:rPr>
          <w:color w:val="4F81BD"/>
          <w:sz w:val="24"/>
          <w:szCs w:val="24"/>
        </w:rPr>
        <w:t xml:space="preserve">[monthly, quarterly, etc.] </w:t>
      </w:r>
      <w:r>
        <w:rPr>
          <w:color w:val="000000"/>
          <w:sz w:val="24"/>
          <w:szCs w:val="24"/>
        </w:rPr>
        <w:t>with the CLM</w:t>
      </w:r>
    </w:p>
    <w:p w14:paraId="022BB489" w14:textId="77777777" w:rsidR="00762333" w:rsidRDefault="00000000">
      <w:pPr>
        <w:numPr>
          <w:ilvl w:val="0"/>
          <w:numId w:val="3"/>
        </w:numPr>
        <w:pBdr>
          <w:top w:val="nil"/>
          <w:left w:val="nil"/>
          <w:bottom w:val="nil"/>
          <w:right w:val="nil"/>
          <w:between w:val="nil"/>
        </w:pBdr>
        <w:spacing w:line="276" w:lineRule="auto"/>
        <w:rPr>
          <w:color w:val="000000"/>
          <w:sz w:val="24"/>
          <w:szCs w:val="24"/>
        </w:rPr>
      </w:pPr>
      <w:r>
        <w:rPr>
          <w:color w:val="000000"/>
          <w:sz w:val="24"/>
          <w:szCs w:val="24"/>
        </w:rPr>
        <w:t>Review and update this covenant with the review team at least yearly.</w:t>
      </w:r>
    </w:p>
    <w:p w14:paraId="61B99175" w14:textId="77777777" w:rsidR="00762333" w:rsidRDefault="00000000">
      <w:pPr>
        <w:numPr>
          <w:ilvl w:val="0"/>
          <w:numId w:val="3"/>
        </w:numPr>
        <w:pBdr>
          <w:top w:val="nil"/>
          <w:left w:val="nil"/>
          <w:bottom w:val="nil"/>
          <w:right w:val="nil"/>
          <w:between w:val="nil"/>
        </w:pBdr>
        <w:spacing w:line="276" w:lineRule="auto"/>
        <w:rPr>
          <w:color w:val="000000"/>
          <w:sz w:val="24"/>
          <w:szCs w:val="24"/>
        </w:rPr>
      </w:pPr>
      <w:r>
        <w:rPr>
          <w:color w:val="000000"/>
          <w:sz w:val="24"/>
          <w:szCs w:val="24"/>
        </w:rPr>
        <w:t>Offer guidance to the CLM and review team in preparation for the formal Ministry Review required for recertification every two years</w:t>
      </w:r>
    </w:p>
    <w:p w14:paraId="270E1D5C" w14:textId="77777777" w:rsidR="00762333" w:rsidRDefault="00762333">
      <w:pPr>
        <w:pBdr>
          <w:top w:val="nil"/>
          <w:left w:val="nil"/>
          <w:bottom w:val="nil"/>
          <w:right w:val="nil"/>
          <w:between w:val="nil"/>
        </w:pBdr>
        <w:spacing w:line="276" w:lineRule="auto"/>
        <w:rPr>
          <w:color w:val="000000"/>
          <w:sz w:val="24"/>
          <w:szCs w:val="24"/>
        </w:rPr>
      </w:pPr>
    </w:p>
    <w:p w14:paraId="63891375" w14:textId="77777777" w:rsidR="00762333" w:rsidRDefault="00000000">
      <w:pPr>
        <w:pBdr>
          <w:top w:val="nil"/>
          <w:left w:val="nil"/>
          <w:bottom w:val="nil"/>
          <w:right w:val="nil"/>
          <w:between w:val="nil"/>
        </w:pBdr>
        <w:spacing w:line="276" w:lineRule="auto"/>
        <w:rPr>
          <w:b/>
          <w:bCs/>
          <w:color w:val="000000"/>
          <w:sz w:val="24"/>
          <w:szCs w:val="24"/>
        </w:rPr>
      </w:pPr>
      <w:r>
        <w:rPr>
          <w:b/>
          <w:bCs/>
          <w:color w:val="000000"/>
          <w:sz w:val="24"/>
          <w:szCs w:val="24"/>
        </w:rPr>
        <w:t>Congregational Expectations</w:t>
      </w:r>
    </w:p>
    <w:p w14:paraId="1CBC62D2" w14:textId="77777777" w:rsidR="00762333" w:rsidRDefault="00762333">
      <w:pPr>
        <w:pBdr>
          <w:top w:val="nil"/>
          <w:left w:val="nil"/>
          <w:bottom w:val="nil"/>
          <w:right w:val="nil"/>
          <w:between w:val="nil"/>
        </w:pBdr>
        <w:spacing w:line="276" w:lineRule="auto"/>
        <w:rPr>
          <w:b/>
          <w:bCs/>
          <w:color w:val="000000"/>
          <w:sz w:val="24"/>
          <w:szCs w:val="24"/>
        </w:rPr>
      </w:pPr>
    </w:p>
    <w:p w14:paraId="0227DAAD" w14:textId="77777777" w:rsidR="00762333" w:rsidRDefault="00000000">
      <w:pPr>
        <w:pBdr>
          <w:top w:val="nil"/>
          <w:left w:val="nil"/>
          <w:bottom w:val="nil"/>
          <w:right w:val="nil"/>
          <w:between w:val="nil"/>
        </w:pBdr>
        <w:spacing w:line="276" w:lineRule="auto"/>
        <w:rPr>
          <w:color w:val="000000"/>
          <w:sz w:val="24"/>
          <w:szCs w:val="24"/>
        </w:rPr>
      </w:pPr>
      <w:r>
        <w:rPr>
          <w:color w:val="000000"/>
          <w:sz w:val="24"/>
          <w:szCs w:val="24"/>
        </w:rPr>
        <w:t>The congregation will support the CLM with prayer, presence, and encouragement. As a layperson, the CLM is not ordained with sacramental authority nor eligible for clergy compensation or rights.</w:t>
      </w:r>
    </w:p>
    <w:p w14:paraId="4DFCBDCB" w14:textId="77777777" w:rsidR="00762333" w:rsidRDefault="00762333">
      <w:pPr>
        <w:pBdr>
          <w:top w:val="nil"/>
          <w:left w:val="nil"/>
          <w:bottom w:val="nil"/>
          <w:right w:val="nil"/>
          <w:between w:val="nil"/>
        </w:pBdr>
        <w:spacing w:line="276" w:lineRule="auto"/>
        <w:rPr>
          <w:color w:val="000000"/>
          <w:sz w:val="24"/>
          <w:szCs w:val="24"/>
        </w:rPr>
      </w:pPr>
    </w:p>
    <w:p w14:paraId="7409EF42" w14:textId="77777777" w:rsidR="00762333" w:rsidRDefault="00000000">
      <w:pPr>
        <w:pBdr>
          <w:top w:val="nil"/>
          <w:left w:val="nil"/>
          <w:bottom w:val="nil"/>
          <w:right w:val="nil"/>
          <w:between w:val="nil"/>
        </w:pBdr>
        <w:spacing w:line="276" w:lineRule="auto"/>
        <w:rPr>
          <w:color w:val="000000"/>
          <w:sz w:val="24"/>
          <w:szCs w:val="24"/>
        </w:rPr>
      </w:pPr>
      <w:r>
        <w:rPr>
          <w:color w:val="000000"/>
          <w:sz w:val="24"/>
          <w:szCs w:val="24"/>
        </w:rPr>
        <w:t xml:space="preserve">Financial Commitment: </w:t>
      </w:r>
      <w:r>
        <w:rPr>
          <w:color w:val="4F81BD"/>
          <w:sz w:val="24"/>
          <w:szCs w:val="24"/>
        </w:rPr>
        <w:t>[No compensation / Salary as negotiated / Mileage reimbursement / Expenses only]</w:t>
      </w:r>
    </w:p>
    <w:p w14:paraId="3C2CB801" w14:textId="77777777" w:rsidR="00762333" w:rsidRDefault="00762333">
      <w:pPr>
        <w:pBdr>
          <w:top w:val="nil"/>
          <w:left w:val="nil"/>
          <w:bottom w:val="nil"/>
          <w:right w:val="nil"/>
          <w:between w:val="nil"/>
        </w:pBdr>
        <w:spacing w:line="276" w:lineRule="auto"/>
        <w:rPr>
          <w:i/>
          <w:iCs/>
          <w:color w:val="000000"/>
          <w:sz w:val="24"/>
          <w:szCs w:val="24"/>
        </w:rPr>
      </w:pPr>
    </w:p>
    <w:p w14:paraId="1A9BD01D" w14:textId="77777777" w:rsidR="00762333" w:rsidRDefault="00000000">
      <w:pPr>
        <w:pBdr>
          <w:top w:val="nil"/>
          <w:left w:val="nil"/>
          <w:bottom w:val="nil"/>
          <w:right w:val="nil"/>
          <w:between w:val="nil"/>
        </w:pBdr>
        <w:spacing w:line="276" w:lineRule="auto"/>
        <w:rPr>
          <w:b/>
          <w:bCs/>
          <w:color w:val="000000"/>
          <w:sz w:val="24"/>
          <w:szCs w:val="24"/>
        </w:rPr>
      </w:pPr>
      <w:r>
        <w:rPr>
          <w:b/>
          <w:bCs/>
          <w:color w:val="000000"/>
          <w:sz w:val="24"/>
          <w:szCs w:val="24"/>
        </w:rPr>
        <w:t>Continuing Education</w:t>
      </w:r>
    </w:p>
    <w:p w14:paraId="668BA287" w14:textId="77777777" w:rsidR="00762333" w:rsidRDefault="00762333">
      <w:pPr>
        <w:pBdr>
          <w:top w:val="nil"/>
          <w:left w:val="nil"/>
          <w:bottom w:val="nil"/>
          <w:right w:val="nil"/>
          <w:between w:val="nil"/>
        </w:pBdr>
        <w:spacing w:line="276" w:lineRule="auto"/>
        <w:rPr>
          <w:color w:val="000000"/>
          <w:sz w:val="24"/>
          <w:szCs w:val="24"/>
        </w:rPr>
      </w:pPr>
    </w:p>
    <w:p w14:paraId="15E70583" w14:textId="77777777" w:rsidR="00762333" w:rsidRDefault="00000000">
      <w:pPr>
        <w:pBdr>
          <w:top w:val="nil"/>
          <w:left w:val="nil"/>
          <w:bottom w:val="nil"/>
          <w:right w:val="nil"/>
          <w:between w:val="nil"/>
        </w:pBdr>
        <w:spacing w:line="276" w:lineRule="auto"/>
        <w:rPr>
          <w:color w:val="000000"/>
          <w:sz w:val="24"/>
          <w:szCs w:val="24"/>
        </w:rPr>
      </w:pPr>
      <w:r>
        <w:rPr>
          <w:color w:val="000000"/>
          <w:sz w:val="24"/>
          <w:szCs w:val="24"/>
        </w:rPr>
        <w:t xml:space="preserve">CLMs need at least one continuing education course every two years. The church and CLM will work together to identify areas for continued growth and learning that support </w:t>
      </w:r>
      <w:r>
        <w:rPr>
          <w:color w:val="000000"/>
          <w:sz w:val="24"/>
          <w:szCs w:val="24"/>
        </w:rPr>
        <w:lastRenderedPageBreak/>
        <w:t xml:space="preserve">the CLM’s ministry and ongoing </w:t>
      </w:r>
      <w:proofErr w:type="gramStart"/>
      <w:r>
        <w:rPr>
          <w:color w:val="000000"/>
          <w:sz w:val="24"/>
          <w:szCs w:val="24"/>
        </w:rPr>
        <w:t>formation</w:t>
      </w:r>
      <w:proofErr w:type="gramEnd"/>
      <w:r>
        <w:rPr>
          <w:color w:val="000000"/>
          <w:sz w:val="24"/>
          <w:szCs w:val="24"/>
        </w:rPr>
        <w:t xml:space="preserve"> (e.g., preaching, pastoral care, leadership, personal spiritual growth, or other relevant areas), and will provide financial assistance for training as available. </w:t>
      </w:r>
    </w:p>
    <w:p w14:paraId="5ACB3EB7" w14:textId="77777777" w:rsidR="00762333" w:rsidRDefault="00762333">
      <w:pPr>
        <w:pBdr>
          <w:top w:val="nil"/>
          <w:left w:val="nil"/>
          <w:bottom w:val="nil"/>
          <w:right w:val="nil"/>
          <w:between w:val="nil"/>
        </w:pBdr>
        <w:spacing w:line="276" w:lineRule="auto"/>
        <w:rPr>
          <w:i/>
          <w:iCs/>
          <w:color w:val="000000"/>
          <w:sz w:val="24"/>
          <w:szCs w:val="24"/>
        </w:rPr>
      </w:pPr>
    </w:p>
    <w:p w14:paraId="4231E14D" w14:textId="77777777" w:rsidR="00762333" w:rsidRDefault="00000000">
      <w:pPr>
        <w:pBdr>
          <w:top w:val="nil"/>
          <w:left w:val="nil"/>
          <w:bottom w:val="nil"/>
          <w:right w:val="nil"/>
          <w:between w:val="nil"/>
        </w:pBdr>
        <w:spacing w:line="276" w:lineRule="auto"/>
        <w:rPr>
          <w:b/>
          <w:bCs/>
          <w:color w:val="000000"/>
          <w:sz w:val="24"/>
          <w:szCs w:val="24"/>
        </w:rPr>
      </w:pPr>
      <w:r>
        <w:rPr>
          <w:b/>
          <w:bCs/>
          <w:color w:val="000000"/>
          <w:sz w:val="24"/>
          <w:szCs w:val="24"/>
        </w:rPr>
        <w:t>Review Plan</w:t>
      </w:r>
    </w:p>
    <w:p w14:paraId="0E9D1341" w14:textId="77777777" w:rsidR="00762333" w:rsidRDefault="00762333">
      <w:pPr>
        <w:pBdr>
          <w:top w:val="nil"/>
          <w:left w:val="nil"/>
          <w:bottom w:val="nil"/>
          <w:right w:val="nil"/>
          <w:between w:val="nil"/>
        </w:pBdr>
        <w:spacing w:line="276" w:lineRule="auto"/>
        <w:rPr>
          <w:color w:val="000000"/>
          <w:sz w:val="24"/>
          <w:szCs w:val="24"/>
        </w:rPr>
      </w:pPr>
    </w:p>
    <w:p w14:paraId="3AF854A5" w14:textId="77777777" w:rsidR="00762333" w:rsidRDefault="00000000">
      <w:pPr>
        <w:pBdr>
          <w:top w:val="nil"/>
          <w:left w:val="nil"/>
          <w:bottom w:val="nil"/>
          <w:right w:val="nil"/>
          <w:between w:val="nil"/>
        </w:pBdr>
        <w:spacing w:line="276" w:lineRule="auto"/>
        <w:rPr>
          <w:color w:val="000000"/>
          <w:sz w:val="24"/>
          <w:szCs w:val="24"/>
        </w:rPr>
      </w:pPr>
      <w:r>
        <w:rPr>
          <w:color w:val="000000"/>
          <w:sz w:val="24"/>
          <w:szCs w:val="24"/>
        </w:rPr>
        <w:t>This covenant will be reviewed at least annually by the review team. The review will assess the effectiveness of the CLM’s ministry, the church’s support, any needed changes, and whether to continue the covenant. The review will include celebration of mutual accomplishments.</w:t>
      </w:r>
    </w:p>
    <w:p w14:paraId="63D401F9" w14:textId="77777777" w:rsidR="00762333" w:rsidRDefault="00762333">
      <w:pPr>
        <w:pBdr>
          <w:top w:val="nil"/>
          <w:left w:val="nil"/>
          <w:bottom w:val="nil"/>
          <w:right w:val="nil"/>
          <w:between w:val="nil"/>
        </w:pBdr>
        <w:spacing w:line="276" w:lineRule="auto"/>
        <w:rPr>
          <w:color w:val="000000"/>
          <w:sz w:val="24"/>
          <w:szCs w:val="24"/>
        </w:rPr>
      </w:pPr>
    </w:p>
    <w:p w14:paraId="575CAAF6" w14:textId="77777777" w:rsidR="00762333" w:rsidRDefault="00000000">
      <w:pPr>
        <w:pBdr>
          <w:top w:val="nil"/>
          <w:left w:val="nil"/>
          <w:bottom w:val="nil"/>
          <w:right w:val="nil"/>
          <w:between w:val="nil"/>
        </w:pBdr>
        <w:spacing w:line="276" w:lineRule="auto"/>
        <w:rPr>
          <w:color w:val="000000"/>
          <w:sz w:val="24"/>
          <w:szCs w:val="24"/>
        </w:rPr>
      </w:pPr>
      <w:r>
        <w:rPr>
          <w:color w:val="000000"/>
          <w:sz w:val="24"/>
          <w:szCs w:val="24"/>
        </w:rPr>
        <w:t xml:space="preserve">Every two years, as part of the CLM’s recertification, a formal Ministry Review will be conducted by the Church Council or SPRC, in accordance with the </w:t>
      </w:r>
      <w:r>
        <w:rPr>
          <w:i/>
          <w:iCs/>
          <w:color w:val="000000"/>
          <w:sz w:val="24"/>
          <w:szCs w:val="24"/>
        </w:rPr>
        <w:t>Book of Discipline</w:t>
      </w:r>
      <w:r>
        <w:rPr>
          <w:color w:val="000000"/>
          <w:sz w:val="24"/>
          <w:szCs w:val="24"/>
        </w:rPr>
        <w:t>. If one of these groups is serving as the review team, it will complete both the annual covenant review and the formal Ministry Review.</w:t>
      </w:r>
    </w:p>
    <w:p w14:paraId="191782BA" w14:textId="77777777" w:rsidR="00762333" w:rsidRDefault="00762333">
      <w:pPr>
        <w:pBdr>
          <w:top w:val="nil"/>
          <w:left w:val="nil"/>
          <w:bottom w:val="nil"/>
          <w:right w:val="nil"/>
          <w:between w:val="nil"/>
        </w:pBdr>
        <w:spacing w:line="276" w:lineRule="auto"/>
        <w:rPr>
          <w:color w:val="000000"/>
          <w:sz w:val="24"/>
          <w:szCs w:val="24"/>
        </w:rPr>
      </w:pPr>
    </w:p>
    <w:p w14:paraId="35FEC781" w14:textId="77777777" w:rsidR="00762333" w:rsidRDefault="00000000">
      <w:pPr>
        <w:pBdr>
          <w:top w:val="nil"/>
          <w:left w:val="nil"/>
          <w:bottom w:val="nil"/>
          <w:right w:val="nil"/>
          <w:between w:val="nil"/>
        </w:pBdr>
        <w:spacing w:line="276" w:lineRule="auto"/>
        <w:rPr>
          <w:b/>
          <w:bCs/>
          <w:color w:val="000000"/>
          <w:sz w:val="24"/>
          <w:szCs w:val="24"/>
        </w:rPr>
      </w:pPr>
      <w:r>
        <w:rPr>
          <w:b/>
          <w:bCs/>
          <w:color w:val="000000"/>
          <w:sz w:val="24"/>
          <w:szCs w:val="24"/>
        </w:rPr>
        <w:t>Closing Statement</w:t>
      </w:r>
    </w:p>
    <w:p w14:paraId="0A38609B" w14:textId="77777777" w:rsidR="00762333" w:rsidRDefault="00762333">
      <w:pPr>
        <w:pBdr>
          <w:top w:val="nil"/>
          <w:left w:val="nil"/>
          <w:bottom w:val="nil"/>
          <w:right w:val="nil"/>
          <w:between w:val="nil"/>
        </w:pBdr>
        <w:spacing w:line="276" w:lineRule="auto"/>
        <w:rPr>
          <w:color w:val="000000"/>
          <w:sz w:val="24"/>
          <w:szCs w:val="24"/>
        </w:rPr>
      </w:pPr>
    </w:p>
    <w:p w14:paraId="2FDECB63" w14:textId="77777777" w:rsidR="00762333" w:rsidRDefault="00000000">
      <w:pPr>
        <w:pBdr>
          <w:top w:val="nil"/>
          <w:left w:val="nil"/>
          <w:bottom w:val="nil"/>
          <w:right w:val="nil"/>
          <w:between w:val="nil"/>
        </w:pBdr>
        <w:spacing w:line="276" w:lineRule="auto"/>
        <w:rPr>
          <w:color w:val="000000"/>
          <w:sz w:val="24"/>
          <w:szCs w:val="24"/>
        </w:rPr>
      </w:pPr>
      <w:r>
        <w:rPr>
          <w:color w:val="000000"/>
          <w:sz w:val="24"/>
          <w:szCs w:val="24"/>
        </w:rPr>
        <w:t xml:space="preserve">We </w:t>
      </w:r>
      <w:proofErr w:type="gramStart"/>
      <w:r>
        <w:rPr>
          <w:color w:val="000000"/>
          <w:sz w:val="24"/>
          <w:szCs w:val="24"/>
        </w:rPr>
        <w:t>enter into</w:t>
      </w:r>
      <w:proofErr w:type="gramEnd"/>
      <w:r>
        <w:rPr>
          <w:color w:val="000000"/>
          <w:sz w:val="24"/>
          <w:szCs w:val="24"/>
        </w:rPr>
        <w:t xml:space="preserve"> this covenant as partners in ministry before God, with God’s help. We covenant to pray for each other that our shared ministry may glorify God and help us make disciples of Jesus Christ for the transformation of the world.</w:t>
      </w:r>
    </w:p>
    <w:p w14:paraId="112D6DD5" w14:textId="77777777" w:rsidR="00762333" w:rsidRDefault="00762333">
      <w:pPr>
        <w:pBdr>
          <w:top w:val="nil"/>
          <w:left w:val="nil"/>
          <w:bottom w:val="nil"/>
          <w:right w:val="nil"/>
          <w:between w:val="nil"/>
        </w:pBdr>
        <w:spacing w:line="276" w:lineRule="auto"/>
        <w:rPr>
          <w:color w:val="000000"/>
          <w:sz w:val="24"/>
          <w:szCs w:val="24"/>
        </w:rPr>
      </w:pPr>
    </w:p>
    <w:p w14:paraId="16DB4831" w14:textId="77777777" w:rsidR="00762333" w:rsidRDefault="00762333">
      <w:pPr>
        <w:pBdr>
          <w:top w:val="nil"/>
          <w:left w:val="nil"/>
          <w:bottom w:val="nil"/>
          <w:right w:val="nil"/>
          <w:between w:val="nil"/>
        </w:pBdr>
        <w:spacing w:line="276" w:lineRule="auto"/>
        <w:rPr>
          <w:color w:val="000000"/>
          <w:sz w:val="24"/>
          <w:szCs w:val="24"/>
        </w:rPr>
      </w:pPr>
    </w:p>
    <w:p w14:paraId="756D4209" w14:textId="77777777" w:rsidR="00762333" w:rsidRDefault="00000000">
      <w:pPr>
        <w:pBdr>
          <w:top w:val="nil"/>
          <w:left w:val="nil"/>
          <w:bottom w:val="nil"/>
          <w:right w:val="nil"/>
          <w:between w:val="nil"/>
        </w:pBdr>
        <w:spacing w:line="276" w:lineRule="auto"/>
        <w:rPr>
          <w:color w:val="000000"/>
          <w:sz w:val="24"/>
          <w:szCs w:val="24"/>
        </w:rPr>
      </w:pPr>
      <w:r>
        <w:rPr>
          <w:color w:val="000000"/>
          <w:sz w:val="24"/>
          <w:szCs w:val="24"/>
        </w:rPr>
        <w:t>Signatures</w:t>
      </w:r>
      <w:r>
        <w:rPr>
          <w:noProof/>
        </w:rPr>
        <mc:AlternateContent>
          <mc:Choice Requires="wps">
            <w:drawing>
              <wp:anchor distT="0" distB="0" distL="0" distR="0" simplePos="0" relativeHeight="251659264" behindDoc="0" locked="0" layoutInCell="1" hidden="0" allowOverlap="1" wp14:anchorId="63F49763" wp14:editId="39609299">
                <wp:simplePos x="0" y="0"/>
                <wp:positionH relativeFrom="column">
                  <wp:posOffset>-18287</wp:posOffset>
                </wp:positionH>
                <wp:positionV relativeFrom="paragraph">
                  <wp:posOffset>-208116</wp:posOffset>
                </wp:positionV>
                <wp:extent cx="9525" cy="12700"/>
                <wp:effectExtent l="0" t="0" r="0" b="0"/>
                <wp:wrapNone/>
                <wp:docPr id="11" name="Freeform: Shape 11"/>
                <wp:cNvGraphicFramePr/>
                <a:graphic xmlns:a="http://schemas.openxmlformats.org/drawingml/2006/main">
                  <a:graphicData uri="http://schemas.microsoft.com/office/word/2010/wordprocessingShape">
                    <wps:wsp>
                      <wps:cNvSpPr/>
                      <wps:spPr>
                        <a:xfrm>
                          <a:off x="2355785" y="3775238"/>
                          <a:ext cx="5980430" cy="9525"/>
                        </a:xfrm>
                        <a:custGeom>
                          <a:avLst/>
                          <a:gdLst/>
                          <a:ahLst/>
                          <a:cxnLst/>
                          <a:rect l="l" t="t" r="r" b="b"/>
                          <a:pathLst>
                            <a:path w="5980430" h="9525" extrusionOk="0">
                              <a:moveTo>
                                <a:pt x="5980176" y="0"/>
                              </a:moveTo>
                              <a:lnTo>
                                <a:pt x="0" y="0"/>
                              </a:lnTo>
                              <a:lnTo>
                                <a:pt x="0" y="9144"/>
                              </a:lnTo>
                              <a:lnTo>
                                <a:pt x="5980176" y="9144"/>
                              </a:lnTo>
                              <a:lnTo>
                                <a:pt x="5980176" y="0"/>
                              </a:lnTo>
                              <a:close/>
                            </a:path>
                          </a:pathLst>
                        </a:custGeom>
                        <a:solidFill>
                          <a:srgbClr val="2E75B6"/>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-18287</wp:posOffset>
                </wp:positionH>
                <wp:positionV relativeFrom="paragraph">
                  <wp:posOffset>-208116</wp:posOffset>
                </wp:positionV>
                <wp:extent cx="9525" cy="12700"/>
                <wp:effectExtent b="0" l="0" r="0" t="0"/>
                <wp:wrapNone/>
                <wp:docPr id="11" name="image1.png"/>
                <a:graphic>
                  <a:graphicData uri="http://schemas.openxmlformats.org/drawingml/2006/picture">
                    <pic:pic>
                      <pic:nvPicPr>
                        <pic:cNvPr id="0" name="image1.png"/>
                        <pic:cNvPicPr preferRelativeResize="0"/>
                      </pic:nvPicPr>
                      <pic:blipFill>
                        <a:blip r:embed="rId8"/>
                        <a:srcRect/>
                        <a:stretch>
                          <a:fillRect/>
                        </a:stretch>
                      </pic:blipFill>
                      <pic:spPr>
                        <a:xfrm>
                          <a:off x="0" y="0"/>
                          <a:ext cx="9525" cy="12700"/>
                        </a:xfrm>
                        <a:prstGeom prst="rect"/>
                        <a:ln/>
                      </pic:spPr>
                    </pic:pic>
                  </a:graphicData>
                </a:graphic>
              </wp:anchor>
            </w:drawing>
          </mc:Fallback>
        </mc:AlternateContent>
      </w:r>
    </w:p>
    <w:p w14:paraId="7B8B42FC" w14:textId="77777777" w:rsidR="00762333" w:rsidRDefault="00762333">
      <w:pPr>
        <w:pBdr>
          <w:top w:val="nil"/>
          <w:left w:val="nil"/>
          <w:bottom w:val="nil"/>
          <w:right w:val="nil"/>
          <w:between w:val="nil"/>
        </w:pBdr>
        <w:spacing w:line="276" w:lineRule="auto"/>
        <w:rPr>
          <w:color w:val="000000"/>
          <w:sz w:val="24"/>
          <w:szCs w:val="24"/>
        </w:rPr>
      </w:pPr>
    </w:p>
    <w:p w14:paraId="2895B728" w14:textId="77777777" w:rsidR="00762333" w:rsidRDefault="00000000">
      <w:pPr>
        <w:pBdr>
          <w:top w:val="nil"/>
          <w:left w:val="nil"/>
          <w:bottom w:val="nil"/>
          <w:right w:val="nil"/>
          <w:between w:val="nil"/>
        </w:pBdr>
        <w:spacing w:line="276" w:lineRule="auto"/>
        <w:rPr>
          <w:color w:val="000000"/>
          <w:sz w:val="24"/>
          <w:szCs w:val="24"/>
        </w:rPr>
      </w:pPr>
      <w:r>
        <w:rPr>
          <w:color w:val="000000"/>
          <w:sz w:val="24"/>
          <w:szCs w:val="24"/>
        </w:rPr>
        <w:t xml:space="preserve">This Covenant is agreed to this </w:t>
      </w:r>
      <w:r>
        <w:rPr>
          <w:color w:val="1F3864"/>
          <w:sz w:val="24"/>
          <w:szCs w:val="24"/>
        </w:rPr>
        <w:t>[date]</w:t>
      </w:r>
      <w:r>
        <w:rPr>
          <w:color w:val="000000"/>
          <w:sz w:val="24"/>
          <w:szCs w:val="24"/>
        </w:rPr>
        <w:t xml:space="preserve"> day of </w:t>
      </w:r>
      <w:r>
        <w:rPr>
          <w:color w:val="1F3864"/>
          <w:sz w:val="24"/>
          <w:szCs w:val="24"/>
        </w:rPr>
        <w:t>[month]</w:t>
      </w:r>
      <w:r>
        <w:rPr>
          <w:color w:val="000000"/>
          <w:sz w:val="24"/>
          <w:szCs w:val="24"/>
        </w:rPr>
        <w:t xml:space="preserve">, </w:t>
      </w:r>
      <w:r>
        <w:rPr>
          <w:color w:val="1F3864"/>
          <w:sz w:val="24"/>
          <w:szCs w:val="24"/>
        </w:rPr>
        <w:t>[year]</w:t>
      </w:r>
      <w:r>
        <w:rPr>
          <w:color w:val="000000"/>
          <w:sz w:val="24"/>
          <w:szCs w:val="24"/>
        </w:rPr>
        <w:t>, as witnessed by our signatures.</w:t>
      </w:r>
    </w:p>
    <w:p w14:paraId="12A04BE1" w14:textId="77777777" w:rsidR="00762333" w:rsidRDefault="00000000">
      <w:pPr>
        <w:pBdr>
          <w:top w:val="nil"/>
          <w:left w:val="nil"/>
          <w:bottom w:val="nil"/>
          <w:right w:val="nil"/>
          <w:between w:val="nil"/>
        </w:pBdr>
        <w:spacing w:line="276" w:lineRule="auto"/>
        <w:rPr>
          <w:color w:val="000000"/>
          <w:sz w:val="24"/>
          <w:szCs w:val="24"/>
        </w:rPr>
      </w:pPr>
      <w:r>
        <w:rPr>
          <w:noProof/>
        </w:rPr>
        <mc:AlternateContent>
          <mc:Choice Requires="wps">
            <w:drawing>
              <wp:anchor distT="0" distB="0" distL="0" distR="0" simplePos="0" relativeHeight="251660288" behindDoc="0" locked="0" layoutInCell="1" hidden="0" allowOverlap="1" wp14:anchorId="48E4C50F" wp14:editId="0B68A340">
                <wp:simplePos x="0" y="0"/>
                <wp:positionH relativeFrom="column">
                  <wp:posOffset>0</wp:posOffset>
                </wp:positionH>
                <wp:positionV relativeFrom="paragraph">
                  <wp:posOffset>255971</wp:posOffset>
                </wp:positionV>
                <wp:extent cx="1270" cy="12700"/>
                <wp:effectExtent l="0" t="0" r="0" b="0"/>
                <wp:wrapTopAndBottom distT="0" distB="0"/>
                <wp:docPr id="12" name="Freeform: Shape 12"/>
                <wp:cNvGraphicFramePr/>
                <a:graphic xmlns:a="http://schemas.openxmlformats.org/drawingml/2006/main">
                  <a:graphicData uri="http://schemas.microsoft.com/office/word/2010/wordprocessingShape">
                    <wps:wsp>
                      <wps:cNvSpPr/>
                      <wps:spPr>
                        <a:xfrm>
                          <a:off x="3792155" y="3779365"/>
                          <a:ext cx="3107690" cy="1270"/>
                        </a:xfrm>
                        <a:custGeom>
                          <a:avLst/>
                          <a:gdLst/>
                          <a:ahLst/>
                          <a:cxnLst/>
                          <a:rect l="l" t="t" r="r" b="b"/>
                          <a:pathLst>
                            <a:path w="3107690" h="120000" extrusionOk="0">
                              <a:moveTo>
                                <a:pt x="0" y="0"/>
                              </a:moveTo>
                              <a:lnTo>
                                <a:pt x="310757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0</wp:posOffset>
                </wp:positionH>
                <wp:positionV relativeFrom="paragraph">
                  <wp:posOffset>255971</wp:posOffset>
                </wp:positionV>
                <wp:extent cx="1270" cy="12700"/>
                <wp:effectExtent b="0" l="0" r="0" t="0"/>
                <wp:wrapTopAndBottom distB="0" distT="0"/>
                <wp:docPr id="12"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1270" cy="12700"/>
                        </a:xfrm>
                        <a:prstGeom prst="rect"/>
                        <a:ln/>
                      </pic:spPr>
                    </pic:pic>
                  </a:graphicData>
                </a:graphic>
              </wp:anchor>
            </w:drawing>
          </mc:Fallback>
        </mc:AlternateContent>
      </w:r>
      <w:r>
        <w:rPr>
          <w:noProof/>
        </w:rPr>
        <mc:AlternateContent>
          <mc:Choice Requires="wps">
            <w:drawing>
              <wp:anchor distT="0" distB="0" distL="0" distR="0" simplePos="0" relativeHeight="251661312" behindDoc="0" locked="0" layoutInCell="1" hidden="0" allowOverlap="1" wp14:anchorId="484B76B6" wp14:editId="12160142">
                <wp:simplePos x="0" y="0"/>
                <wp:positionH relativeFrom="column">
                  <wp:posOffset>4114800</wp:posOffset>
                </wp:positionH>
                <wp:positionV relativeFrom="paragraph">
                  <wp:posOffset>255971</wp:posOffset>
                </wp:positionV>
                <wp:extent cx="1270" cy="12700"/>
                <wp:effectExtent l="0" t="0" r="0" b="0"/>
                <wp:wrapTopAndBottom distT="0" distB="0"/>
                <wp:docPr id="13" name="Freeform: Shape 13"/>
                <wp:cNvGraphicFramePr/>
                <a:graphic xmlns:a="http://schemas.openxmlformats.org/drawingml/2006/main">
                  <a:graphicData uri="http://schemas.microsoft.com/office/word/2010/wordprocessingShape">
                    <wps:wsp>
                      <wps:cNvSpPr/>
                      <wps:spPr>
                        <a:xfrm>
                          <a:off x="4724335" y="3779365"/>
                          <a:ext cx="1243330" cy="1270"/>
                        </a:xfrm>
                        <a:custGeom>
                          <a:avLst/>
                          <a:gdLst/>
                          <a:ahLst/>
                          <a:cxnLst/>
                          <a:rect l="l" t="t" r="r" b="b"/>
                          <a:pathLst>
                            <a:path w="1243330" h="120000" extrusionOk="0">
                              <a:moveTo>
                                <a:pt x="0" y="0"/>
                              </a:moveTo>
                              <a:lnTo>
                                <a:pt x="1243028"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4114800</wp:posOffset>
                </wp:positionH>
                <wp:positionV relativeFrom="paragraph">
                  <wp:posOffset>255971</wp:posOffset>
                </wp:positionV>
                <wp:extent cx="1270" cy="12700"/>
                <wp:effectExtent b="0" l="0" r="0" t="0"/>
                <wp:wrapTopAndBottom distB="0" distT="0"/>
                <wp:docPr id="13"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1270" cy="12700"/>
                        </a:xfrm>
                        <a:prstGeom prst="rect"/>
                        <a:ln/>
                      </pic:spPr>
                    </pic:pic>
                  </a:graphicData>
                </a:graphic>
              </wp:anchor>
            </w:drawing>
          </mc:Fallback>
        </mc:AlternateContent>
      </w:r>
    </w:p>
    <w:p w14:paraId="2A8BC21E" w14:textId="4A39F981" w:rsidR="00762333" w:rsidRDefault="00000000" w:rsidP="00F8652B">
      <w:pPr>
        <w:pBdr>
          <w:top w:val="single" w:sz="4" w:space="1" w:color="auto"/>
        </w:pBdr>
        <w:spacing w:line="276" w:lineRule="auto"/>
        <w:rPr>
          <w:i/>
          <w:iCs/>
          <w:color w:val="000000"/>
          <w:sz w:val="24"/>
          <w:szCs w:val="24"/>
        </w:rPr>
      </w:pPr>
      <w:r>
        <w:rPr>
          <w:i/>
          <w:iCs/>
          <w:color w:val="000000"/>
          <w:sz w:val="24"/>
          <w:szCs w:val="24"/>
        </w:rPr>
        <w:t>Certified Lay Minister</w:t>
      </w:r>
      <w:r>
        <w:rPr>
          <w:i/>
          <w:iCs/>
          <w:color w:val="000000"/>
          <w:sz w:val="24"/>
          <w:szCs w:val="24"/>
        </w:rPr>
        <w:tab/>
      </w:r>
      <w:r>
        <w:rPr>
          <w:i/>
          <w:iCs/>
          <w:color w:val="000000"/>
          <w:sz w:val="24"/>
          <w:szCs w:val="24"/>
        </w:rPr>
        <w:tab/>
      </w:r>
      <w:r w:rsidR="00766A42">
        <w:rPr>
          <w:i/>
          <w:iCs/>
          <w:color w:val="000000"/>
          <w:sz w:val="24"/>
          <w:szCs w:val="24"/>
        </w:rPr>
        <w:tab/>
      </w:r>
      <w:r>
        <w:rPr>
          <w:i/>
          <w:iCs/>
          <w:color w:val="000000"/>
          <w:sz w:val="24"/>
          <w:szCs w:val="24"/>
        </w:rPr>
        <w:tab/>
      </w:r>
      <w:r>
        <w:rPr>
          <w:i/>
          <w:iCs/>
          <w:color w:val="000000"/>
          <w:sz w:val="24"/>
          <w:szCs w:val="24"/>
        </w:rPr>
        <w:tab/>
      </w:r>
      <w:r>
        <w:rPr>
          <w:i/>
          <w:iCs/>
          <w:color w:val="000000"/>
          <w:sz w:val="24"/>
          <w:szCs w:val="24"/>
        </w:rPr>
        <w:tab/>
      </w:r>
      <w:r>
        <w:rPr>
          <w:i/>
          <w:iCs/>
          <w:color w:val="000000"/>
          <w:sz w:val="24"/>
          <w:szCs w:val="24"/>
        </w:rPr>
        <w:tab/>
        <w:t>Date</w:t>
      </w:r>
    </w:p>
    <w:p w14:paraId="434F775B" w14:textId="77777777" w:rsidR="00762333" w:rsidRDefault="00000000" w:rsidP="00F8652B">
      <w:pPr>
        <w:spacing w:line="276" w:lineRule="auto"/>
        <w:rPr>
          <w:i/>
          <w:iCs/>
          <w:color w:val="000000"/>
          <w:sz w:val="24"/>
          <w:szCs w:val="24"/>
        </w:rPr>
      </w:pPr>
      <w:r>
        <w:rPr>
          <w:noProof/>
        </w:rPr>
        <mc:AlternateContent>
          <mc:Choice Requires="wps">
            <w:drawing>
              <wp:anchor distT="0" distB="0" distL="0" distR="0" simplePos="0" relativeHeight="251664384" behindDoc="0" locked="0" layoutInCell="1" hidden="0" allowOverlap="1" wp14:anchorId="739AC677" wp14:editId="13BCA610">
                <wp:simplePos x="0" y="0"/>
                <wp:positionH relativeFrom="column">
                  <wp:posOffset>0</wp:posOffset>
                </wp:positionH>
                <wp:positionV relativeFrom="paragraph">
                  <wp:posOffset>252494</wp:posOffset>
                </wp:positionV>
                <wp:extent cx="1270" cy="12700"/>
                <wp:effectExtent l="0" t="0" r="0" b="0"/>
                <wp:wrapTopAndBottom distT="0" distB="0"/>
                <wp:docPr id="17" name="Freeform: Shape 17"/>
                <wp:cNvGraphicFramePr/>
                <a:graphic xmlns:a="http://schemas.openxmlformats.org/drawingml/2006/main">
                  <a:graphicData uri="http://schemas.microsoft.com/office/word/2010/wordprocessingShape">
                    <wps:wsp>
                      <wps:cNvSpPr/>
                      <wps:spPr>
                        <a:xfrm>
                          <a:off x="3792155" y="3779365"/>
                          <a:ext cx="3107690" cy="1270"/>
                        </a:xfrm>
                        <a:custGeom>
                          <a:avLst/>
                          <a:gdLst/>
                          <a:ahLst/>
                          <a:cxnLst/>
                          <a:rect l="l" t="t" r="r" b="b"/>
                          <a:pathLst>
                            <a:path w="3107690" h="120000" extrusionOk="0">
                              <a:moveTo>
                                <a:pt x="0" y="0"/>
                              </a:moveTo>
                              <a:lnTo>
                                <a:pt x="310757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0</wp:posOffset>
                </wp:positionH>
                <wp:positionV relativeFrom="paragraph">
                  <wp:posOffset>252494</wp:posOffset>
                </wp:positionV>
                <wp:extent cx="1270" cy="12700"/>
                <wp:effectExtent b="0" l="0" r="0" t="0"/>
                <wp:wrapTopAndBottom distB="0" distT="0"/>
                <wp:docPr id="17" name="image7.png"/>
                <a:graphic>
                  <a:graphicData uri="http://schemas.openxmlformats.org/drawingml/2006/picture">
                    <pic:pic>
                      <pic:nvPicPr>
                        <pic:cNvPr id="0" name="image7.png"/>
                        <pic:cNvPicPr preferRelativeResize="0"/>
                      </pic:nvPicPr>
                      <pic:blipFill>
                        <a:blip r:embed="rId8"/>
                        <a:srcRect/>
                        <a:stretch>
                          <a:fillRect/>
                        </a:stretch>
                      </pic:blipFill>
                      <pic:spPr>
                        <a:xfrm>
                          <a:off x="0" y="0"/>
                          <a:ext cx="1270" cy="12700"/>
                        </a:xfrm>
                        <a:prstGeom prst="rect"/>
                        <a:ln/>
                      </pic:spPr>
                    </pic:pic>
                  </a:graphicData>
                </a:graphic>
              </wp:anchor>
            </w:drawing>
          </mc:Fallback>
        </mc:AlternateContent>
      </w:r>
      <w:r>
        <w:rPr>
          <w:noProof/>
        </w:rPr>
        <mc:AlternateContent>
          <mc:Choice Requires="wps">
            <w:drawing>
              <wp:anchor distT="0" distB="0" distL="0" distR="0" simplePos="0" relativeHeight="251665408" behindDoc="0" locked="0" layoutInCell="1" hidden="0" allowOverlap="1" wp14:anchorId="473B7DC4" wp14:editId="5054ACC2">
                <wp:simplePos x="0" y="0"/>
                <wp:positionH relativeFrom="column">
                  <wp:posOffset>4114800</wp:posOffset>
                </wp:positionH>
                <wp:positionV relativeFrom="paragraph">
                  <wp:posOffset>252494</wp:posOffset>
                </wp:positionV>
                <wp:extent cx="1270" cy="12700"/>
                <wp:effectExtent l="0" t="0" r="0" b="0"/>
                <wp:wrapTopAndBottom distT="0" distB="0"/>
                <wp:docPr id="18" name="Freeform: Shape 18"/>
                <wp:cNvGraphicFramePr/>
                <a:graphic xmlns:a="http://schemas.openxmlformats.org/drawingml/2006/main">
                  <a:graphicData uri="http://schemas.microsoft.com/office/word/2010/wordprocessingShape">
                    <wps:wsp>
                      <wps:cNvSpPr/>
                      <wps:spPr>
                        <a:xfrm>
                          <a:off x="4724335" y="3779365"/>
                          <a:ext cx="1243330" cy="1270"/>
                        </a:xfrm>
                        <a:custGeom>
                          <a:avLst/>
                          <a:gdLst/>
                          <a:ahLst/>
                          <a:cxnLst/>
                          <a:rect l="l" t="t" r="r" b="b"/>
                          <a:pathLst>
                            <a:path w="1243330" h="120000" extrusionOk="0">
                              <a:moveTo>
                                <a:pt x="0" y="0"/>
                              </a:moveTo>
                              <a:lnTo>
                                <a:pt x="1243028"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4114800</wp:posOffset>
                </wp:positionH>
                <wp:positionV relativeFrom="paragraph">
                  <wp:posOffset>252494</wp:posOffset>
                </wp:positionV>
                <wp:extent cx="1270" cy="12700"/>
                <wp:effectExtent b="0" l="0" r="0" t="0"/>
                <wp:wrapTopAndBottom distB="0" distT="0"/>
                <wp:docPr id="18" name="image8.png"/>
                <a:graphic>
                  <a:graphicData uri="http://schemas.openxmlformats.org/drawingml/2006/picture">
                    <pic:pic>
                      <pic:nvPicPr>
                        <pic:cNvPr id="0" name="image8.png"/>
                        <pic:cNvPicPr preferRelativeResize="0"/>
                      </pic:nvPicPr>
                      <pic:blipFill>
                        <a:blip r:embed="rId8"/>
                        <a:srcRect/>
                        <a:stretch>
                          <a:fillRect/>
                        </a:stretch>
                      </pic:blipFill>
                      <pic:spPr>
                        <a:xfrm>
                          <a:off x="0" y="0"/>
                          <a:ext cx="1270" cy="12700"/>
                        </a:xfrm>
                        <a:prstGeom prst="rect"/>
                        <a:ln/>
                      </pic:spPr>
                    </pic:pic>
                  </a:graphicData>
                </a:graphic>
              </wp:anchor>
            </w:drawing>
          </mc:Fallback>
        </mc:AlternateContent>
      </w:r>
    </w:p>
    <w:p w14:paraId="74947112" w14:textId="1F3187F8" w:rsidR="00F8652B" w:rsidRDefault="00766A42" w:rsidP="00F8652B">
      <w:pPr>
        <w:pBdr>
          <w:top w:val="single" w:sz="4" w:space="1" w:color="auto"/>
        </w:pBdr>
        <w:spacing w:line="276" w:lineRule="auto"/>
        <w:rPr>
          <w:color w:val="000000"/>
          <w:sz w:val="24"/>
          <w:szCs w:val="24"/>
        </w:rPr>
      </w:pPr>
      <w:r>
        <w:rPr>
          <w:i/>
          <w:iCs/>
          <w:color w:val="000000"/>
          <w:sz w:val="24"/>
          <w:szCs w:val="24"/>
        </w:rPr>
        <w:t xml:space="preserve">Pastor / Supervising </w:t>
      </w:r>
      <w:r w:rsidR="00F8652B">
        <w:rPr>
          <w:i/>
          <w:iCs/>
          <w:color w:val="000000"/>
          <w:sz w:val="24"/>
          <w:szCs w:val="24"/>
        </w:rPr>
        <w:t>Clergy</w:t>
      </w:r>
      <w:r>
        <w:rPr>
          <w:i/>
          <w:iCs/>
          <w:color w:val="000000"/>
          <w:sz w:val="24"/>
          <w:szCs w:val="24"/>
        </w:rPr>
        <w:tab/>
      </w:r>
      <w:r w:rsidR="00F8652B">
        <w:rPr>
          <w:i/>
          <w:iCs/>
          <w:color w:val="000000"/>
          <w:sz w:val="24"/>
          <w:szCs w:val="24"/>
        </w:rPr>
        <w:t xml:space="preserve"> </w:t>
      </w:r>
      <w:r w:rsidR="00F8652B">
        <w:rPr>
          <w:i/>
          <w:iCs/>
          <w:color w:val="000000"/>
          <w:sz w:val="24"/>
          <w:szCs w:val="24"/>
        </w:rPr>
        <w:tab/>
      </w:r>
      <w:r w:rsidR="00F8652B">
        <w:rPr>
          <w:i/>
          <w:iCs/>
          <w:color w:val="000000"/>
          <w:sz w:val="24"/>
          <w:szCs w:val="24"/>
        </w:rPr>
        <w:tab/>
      </w:r>
      <w:r w:rsidR="00F8652B">
        <w:rPr>
          <w:i/>
          <w:iCs/>
          <w:color w:val="000000"/>
          <w:sz w:val="24"/>
          <w:szCs w:val="24"/>
        </w:rPr>
        <w:tab/>
      </w:r>
      <w:r w:rsidR="00F8652B">
        <w:rPr>
          <w:i/>
          <w:iCs/>
          <w:color w:val="000000"/>
          <w:sz w:val="24"/>
          <w:szCs w:val="24"/>
        </w:rPr>
        <w:tab/>
      </w:r>
      <w:r w:rsidR="00F8652B">
        <w:rPr>
          <w:i/>
          <w:iCs/>
          <w:color w:val="000000"/>
          <w:sz w:val="24"/>
          <w:szCs w:val="24"/>
        </w:rPr>
        <w:tab/>
        <w:t>Date</w:t>
      </w:r>
    </w:p>
    <w:p w14:paraId="7FAF0D51" w14:textId="77777777" w:rsidR="00F8652B" w:rsidRDefault="00F8652B" w:rsidP="00F8652B">
      <w:pPr>
        <w:spacing w:line="276" w:lineRule="auto"/>
        <w:rPr>
          <w:i/>
          <w:iCs/>
          <w:color w:val="000000"/>
          <w:sz w:val="24"/>
          <w:szCs w:val="24"/>
        </w:rPr>
      </w:pPr>
      <w:r>
        <w:rPr>
          <w:noProof/>
        </w:rPr>
        <mc:AlternateContent>
          <mc:Choice Requires="wps">
            <w:drawing>
              <wp:anchor distT="0" distB="0" distL="0" distR="0" simplePos="0" relativeHeight="251667456" behindDoc="0" locked="0" layoutInCell="1" hidden="0" allowOverlap="1" wp14:anchorId="719255B9" wp14:editId="15EF7C11">
                <wp:simplePos x="0" y="0"/>
                <wp:positionH relativeFrom="column">
                  <wp:posOffset>0</wp:posOffset>
                </wp:positionH>
                <wp:positionV relativeFrom="paragraph">
                  <wp:posOffset>252494</wp:posOffset>
                </wp:positionV>
                <wp:extent cx="1270" cy="12700"/>
                <wp:effectExtent l="0" t="0" r="0" b="0"/>
                <wp:wrapTopAndBottom distT="0" distB="0"/>
                <wp:docPr id="1822474988" name="Freeform: Shape 1822474988"/>
                <wp:cNvGraphicFramePr/>
                <a:graphic xmlns:a="http://schemas.openxmlformats.org/drawingml/2006/main">
                  <a:graphicData uri="http://schemas.microsoft.com/office/word/2010/wordprocessingShape">
                    <wps:wsp>
                      <wps:cNvSpPr/>
                      <wps:spPr>
                        <a:xfrm>
                          <a:off x="3792155" y="3779365"/>
                          <a:ext cx="3107690" cy="1270"/>
                        </a:xfrm>
                        <a:custGeom>
                          <a:avLst/>
                          <a:gdLst/>
                          <a:ahLst/>
                          <a:cxnLst/>
                          <a:rect l="l" t="t" r="r" b="b"/>
                          <a:pathLst>
                            <a:path w="3107690" h="120000" extrusionOk="0">
                              <a:moveTo>
                                <a:pt x="0" y="0"/>
                              </a:moveTo>
                              <a:lnTo>
                                <a:pt x="310757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7DCED2A7" id="Freeform: Shape 1822474988" o:spid="_x0000_s1026" style="position:absolute;margin-left:0;margin-top:19.9pt;width:.1pt;height:1pt;z-index:251667456;visibility:visible;mso-wrap-style:square;mso-wrap-distance-left:0;mso-wrap-distance-top:0;mso-wrap-distance-right:0;mso-wrap-distance-bottom:0;mso-position-horizontal:absolute;mso-position-horizontal-relative:text;mso-position-vertical:absolute;mso-position-vertical-relative:text;v-text-anchor:middle" coordsize="3107690,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" path="m,l3107570,e" filled="f">
                <v:stroke startarrowwidth="narrow" startarrowlength="short" endarrowwidth="narrow" endarrowlength="short"/>
                <v:path arrowok="t" o:extrusionok="f"/>
                <w10:wrap type="topAndBottom"/>
              </v:shape>
            </w:pict>
          </mc:Fallback>
        </mc:AlternateContent>
      </w:r>
      <w:r>
        <w:rPr>
          <w:noProof/>
        </w:rPr>
        <mc:AlternateContent>
          <mc:Choice Requires="wps">
            <w:drawing>
              <wp:anchor distT="0" distB="0" distL="0" distR="0" simplePos="0" relativeHeight="251668480" behindDoc="0" locked="0" layoutInCell="1" hidden="0" allowOverlap="1" wp14:anchorId="1F775458" wp14:editId="3FEB8857">
                <wp:simplePos x="0" y="0"/>
                <wp:positionH relativeFrom="column">
                  <wp:posOffset>4114800</wp:posOffset>
                </wp:positionH>
                <wp:positionV relativeFrom="paragraph">
                  <wp:posOffset>252494</wp:posOffset>
                </wp:positionV>
                <wp:extent cx="1270" cy="12700"/>
                <wp:effectExtent l="0" t="0" r="0" b="0"/>
                <wp:wrapTopAndBottom distT="0" distB="0"/>
                <wp:docPr id="1146870051" name="Freeform: Shape 1146870051"/>
                <wp:cNvGraphicFramePr/>
                <a:graphic xmlns:a="http://schemas.openxmlformats.org/drawingml/2006/main">
                  <a:graphicData uri="http://schemas.microsoft.com/office/word/2010/wordprocessingShape">
                    <wps:wsp>
                      <wps:cNvSpPr/>
                      <wps:spPr>
                        <a:xfrm>
                          <a:off x="4724335" y="3779365"/>
                          <a:ext cx="1243330" cy="1270"/>
                        </a:xfrm>
                        <a:custGeom>
                          <a:avLst/>
                          <a:gdLst/>
                          <a:ahLst/>
                          <a:cxnLst/>
                          <a:rect l="l" t="t" r="r" b="b"/>
                          <a:pathLst>
                            <a:path w="1243330" h="120000" extrusionOk="0">
                              <a:moveTo>
                                <a:pt x="0" y="0"/>
                              </a:moveTo>
                              <a:lnTo>
                                <a:pt x="1243028"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2355239B" id="Freeform: Shape 1146870051" o:spid="_x0000_s1026" style="position:absolute;margin-left:324pt;margin-top:19.9pt;width:.1pt;height:1pt;z-index:251668480;visibility:visible;mso-wrap-style:square;mso-wrap-distance-left:0;mso-wrap-distance-top:0;mso-wrap-distance-right:0;mso-wrap-distance-bottom:0;mso-position-horizontal:absolute;mso-position-horizontal-relative:text;mso-position-vertical:absolute;mso-position-vertical-relative:text;v-text-anchor:middle" coordsize="1243330,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" path="m,l1243028,e" filled="f">
                <v:stroke startarrowwidth="narrow" startarrowlength="short" endarrowwidth="narrow" endarrowlength="short"/>
                <v:path arrowok="t" o:extrusionok="f"/>
                <w10:wrap type="topAndBottom"/>
              </v:shape>
            </w:pict>
          </mc:Fallback>
        </mc:AlternateContent>
      </w:r>
    </w:p>
    <w:p w14:paraId="799ED0A3" w14:textId="2D259D7C" w:rsidR="00F8652B" w:rsidRDefault="00F8652B" w:rsidP="00F8652B">
      <w:pPr>
        <w:pBdr>
          <w:top w:val="single" w:sz="4" w:space="1" w:color="auto"/>
        </w:pBdr>
        <w:spacing w:line="276" w:lineRule="auto"/>
        <w:rPr>
          <w:color w:val="000000"/>
          <w:sz w:val="24"/>
          <w:szCs w:val="24"/>
        </w:rPr>
      </w:pPr>
      <w:r>
        <w:rPr>
          <w:i/>
          <w:iCs/>
          <w:color w:val="000000"/>
          <w:sz w:val="24"/>
          <w:szCs w:val="24"/>
        </w:rPr>
        <w:t xml:space="preserve">Review Team Representative </w:t>
      </w:r>
      <w:r>
        <w:rPr>
          <w:i/>
          <w:iCs/>
          <w:color w:val="000000"/>
          <w:sz w:val="24"/>
          <w:szCs w:val="24"/>
        </w:rPr>
        <w:tab/>
      </w:r>
      <w:r>
        <w:rPr>
          <w:i/>
          <w:iCs/>
          <w:color w:val="000000"/>
          <w:sz w:val="24"/>
          <w:szCs w:val="24"/>
        </w:rPr>
        <w:tab/>
      </w:r>
      <w:r w:rsidR="00766A42">
        <w:rPr>
          <w:i/>
          <w:iCs/>
          <w:color w:val="000000"/>
          <w:sz w:val="24"/>
          <w:szCs w:val="24"/>
        </w:rPr>
        <w:tab/>
      </w:r>
      <w:r>
        <w:rPr>
          <w:i/>
          <w:iCs/>
          <w:color w:val="000000"/>
          <w:sz w:val="24"/>
          <w:szCs w:val="24"/>
        </w:rPr>
        <w:tab/>
      </w:r>
      <w:r>
        <w:rPr>
          <w:i/>
          <w:iCs/>
          <w:color w:val="000000"/>
          <w:sz w:val="24"/>
          <w:szCs w:val="24"/>
        </w:rPr>
        <w:tab/>
      </w:r>
      <w:r>
        <w:rPr>
          <w:i/>
          <w:iCs/>
          <w:color w:val="000000"/>
          <w:sz w:val="24"/>
          <w:szCs w:val="24"/>
        </w:rPr>
        <w:tab/>
        <w:t>Date</w:t>
      </w:r>
    </w:p>
    <w:p w14:paraId="5CB6F2ED" w14:textId="77777777" w:rsidR="00F8652B" w:rsidRDefault="00F8652B" w:rsidP="00F8652B">
      <w:pPr>
        <w:pBdr>
          <w:top w:val="single" w:sz="4" w:space="1" w:color="auto"/>
        </w:pBdr>
        <w:spacing w:line="276" w:lineRule="auto"/>
        <w:rPr>
          <w:color w:val="000000"/>
          <w:sz w:val="24"/>
          <w:szCs w:val="24"/>
        </w:rPr>
      </w:pPr>
    </w:p>
    <w:p w14:paraId="5AA2C54F" w14:textId="398669C5" w:rsidR="00762333" w:rsidRDefault="00762333" w:rsidP="00F8652B">
      <w:pPr>
        <w:pBdr>
          <w:top w:val="single" w:sz="4" w:space="1" w:color="auto"/>
        </w:pBdr>
        <w:spacing w:line="276" w:lineRule="auto"/>
        <w:rPr>
          <w:color w:val="000000"/>
          <w:sz w:val="24"/>
          <w:szCs w:val="24"/>
        </w:rPr>
      </w:pPr>
    </w:p>
    <w:sectPr w:rsidR="00762333">
      <w:footerReference w:type="default" r:id="rId9"/>
      <w:pgSz w:w="12240" w:h="15840"/>
      <w:pgMar w:top="1440" w:right="1440" w:bottom="1440" w:left="1440" w:header="708" w:footer="71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408451" w14:textId="77777777" w:rsidR="0007713A" w:rsidRDefault="0007713A">
      <w:r>
        <w:separator/>
      </w:r>
    </w:p>
  </w:endnote>
  <w:endnote w:type="continuationSeparator" w:id="0">
    <w:p w14:paraId="1504EAA6" w14:textId="77777777" w:rsidR="0007713A" w:rsidRDefault="000771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265E5B46-2C50-48F3-976F-3046CF565B81}"/>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Italic r:id="rId2" w:fontKey="{51D41A0A-905B-4839-96E6-925BF4C2931B}"/>
  </w:font>
  <w:font w:name="Cambria">
    <w:panose1 w:val="02040503050406030204"/>
    <w:charset w:val="00"/>
    <w:family w:val="roman"/>
    <w:pitch w:val="variable"/>
    <w:sig w:usb0="E00006FF" w:usb1="420024FF" w:usb2="02000000" w:usb3="00000000" w:csb0="0000019F" w:csb1="00000000"/>
    <w:embedRegular r:id="rId3" w:fontKey="{0A1FE331-F116-4E19-9FA8-70CD28F5C68D}"/>
  </w:font>
  <w:font w:name="Calibri">
    <w:panose1 w:val="020F0502020204030204"/>
    <w:charset w:val="00"/>
    <w:family w:val="swiss"/>
    <w:pitch w:val="variable"/>
    <w:sig w:usb0="E4002EFF" w:usb1="C200247B" w:usb2="00000009" w:usb3="00000000" w:csb0="000001FF" w:csb1="00000000"/>
    <w:embedRegular r:id="rId4" w:fontKey="{FBAFABFE-1DFA-4F4A-A5B4-55FD835F8A9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73D9EF" w14:textId="77777777" w:rsidR="00762333" w:rsidRDefault="00000000">
    <w:pPr>
      <w:pBdr>
        <w:top w:val="nil"/>
        <w:left w:val="nil"/>
        <w:bottom w:val="nil"/>
        <w:right w:val="nil"/>
        <w:between w:val="nil"/>
      </w:pBdr>
      <w:tabs>
        <w:tab w:val="center" w:pos="4680"/>
        <w:tab w:val="right" w:pos="9360"/>
      </w:tabs>
      <w:jc w:val="center"/>
      <w:rPr>
        <w:color w:val="000000"/>
      </w:rPr>
    </w:pPr>
    <w:r>
      <w:rPr>
        <w:color w:val="000000"/>
      </w:rPr>
      <w:t xml:space="preserve">Page </w:t>
    </w:r>
    <w:r>
      <w:rPr>
        <w:color w:val="000000"/>
      </w:rPr>
      <w:fldChar w:fldCharType="begin"/>
    </w:r>
    <w:r>
      <w:rPr>
        <w:color w:val="000000"/>
      </w:rPr>
      <w:instrText>PAGE</w:instrText>
    </w:r>
    <w:r>
      <w:rPr>
        <w:color w:val="000000"/>
      </w:rPr>
      <w:fldChar w:fldCharType="separate"/>
    </w:r>
    <w:r w:rsidR="00C46512">
      <w:rPr>
        <w:noProof/>
        <w:color w:val="000000"/>
      </w:rPr>
      <w:t>1</w:t>
    </w:r>
    <w:r>
      <w:rPr>
        <w:color w:val="000000"/>
      </w:rPr>
      <w:fldChar w:fldCharType="end"/>
    </w:r>
  </w:p>
  <w:p w14:paraId="007C5CD3" w14:textId="77777777" w:rsidR="00762333" w:rsidRDefault="00762333">
    <w:pPr>
      <w:pBdr>
        <w:top w:val="nil"/>
        <w:left w:val="nil"/>
        <w:bottom w:val="nil"/>
        <w:right w:val="nil"/>
        <w:between w:val="nil"/>
      </w:pBdr>
      <w:spacing w:line="14" w:lineRule="auto"/>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74CB1E" w14:textId="77777777" w:rsidR="0007713A" w:rsidRDefault="0007713A">
      <w:r>
        <w:separator/>
      </w:r>
    </w:p>
  </w:footnote>
  <w:footnote w:type="continuationSeparator" w:id="0">
    <w:p w14:paraId="2955B62B" w14:textId="77777777" w:rsidR="0007713A" w:rsidRDefault="0007713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D179FF"/>
    <w:multiLevelType w:val="multilevel"/>
    <w:tmpl w:val="176849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51224151"/>
    <w:multiLevelType w:val="multilevel"/>
    <w:tmpl w:val="284A1E0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75AA5B65"/>
    <w:multiLevelType w:val="multilevel"/>
    <w:tmpl w:val="E1E6DC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051958124">
    <w:abstractNumId w:val="1"/>
  </w:num>
  <w:num w:numId="2" w16cid:durableId="2013750622">
    <w:abstractNumId w:val="2"/>
  </w:num>
  <w:num w:numId="3" w16cid:durableId="11579211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2333"/>
    <w:rsid w:val="0007713A"/>
    <w:rsid w:val="00762333"/>
    <w:rsid w:val="00766A42"/>
    <w:rsid w:val="00AF2449"/>
    <w:rsid w:val="00C46512"/>
    <w:rsid w:val="00F865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26881E"/>
  <w15:docId w15:val="{1714B89F-53CA-4CD2-B1F9-D6C72ED2C9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ind w:left="360" w:right="1"/>
      <w:jc w:val="center"/>
      <w:outlineLvl w:val="0"/>
    </w:pPr>
    <w:rPr>
      <w:b/>
      <w:bCs/>
      <w:sz w:val="40"/>
      <w:szCs w:val="40"/>
    </w:rPr>
  </w:style>
  <w:style w:type="paragraph" w:styleId="Heading2">
    <w:name w:val="heading 2"/>
    <w:basedOn w:val="Normal"/>
    <w:next w:val="Normal"/>
    <w:uiPriority w:val="9"/>
    <w:semiHidden/>
    <w:unhideWhenUsed/>
    <w:qFormat/>
    <w:pPr>
      <w:ind w:left="669" w:hanging="309"/>
      <w:outlineLvl w:val="1"/>
    </w:pPr>
    <w:rPr>
      <w:b/>
      <w:bCs/>
      <w:sz w:val="28"/>
      <w:szCs w:val="28"/>
    </w:rPr>
  </w:style>
  <w:style w:type="paragraph" w:styleId="Heading3">
    <w:name w:val="heading 3"/>
    <w:basedOn w:val="Normal"/>
    <w:next w:val="Normal"/>
    <w:uiPriority w:val="9"/>
    <w:semiHidden/>
    <w:unhideWhenUsed/>
    <w:qFormat/>
    <w:pPr>
      <w:spacing w:before="218"/>
      <w:ind w:left="360"/>
      <w:outlineLvl w:val="2"/>
    </w:pPr>
    <w:rPr>
      <w:b/>
      <w:bCs/>
      <w:sz w:val="24"/>
      <w:szCs w:val="24"/>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BodyText">
    <w:name w:val="Body Text"/>
    <w:basedOn w:val="Normal"/>
    <w:uiPriority w:val="1"/>
    <w:qFormat/>
  </w:style>
  <w:style w:type="paragraph" w:styleId="ListParagraph">
    <w:name w:val="List Paragraph"/>
    <w:basedOn w:val="Normal"/>
    <w:uiPriority w:val="1"/>
    <w:qFormat/>
    <w:pPr>
      <w:ind w:left="1079" w:hanging="359"/>
    </w:pPr>
  </w:style>
  <w:style w:type="paragraph" w:customStyle="1" w:styleId="TableParagraph">
    <w:name w:val="Table Paragraph"/>
    <w:basedOn w:val="Normal"/>
    <w:uiPriority w:val="1"/>
    <w:qFormat/>
  </w:style>
  <w:style w:type="paragraph" w:styleId="NormalWeb">
    <w:name w:val="Normal (Web)"/>
    <w:basedOn w:val="Normal"/>
    <w:uiPriority w:val="99"/>
    <w:unhideWhenUsed/>
    <w:rsid w:val="00E544EE"/>
    <w:pPr>
      <w:widowControl/>
      <w:spacing w:before="100" w:beforeAutospacing="1" w:after="100" w:afterAutospacing="1"/>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2F0168"/>
    <w:pPr>
      <w:tabs>
        <w:tab w:val="center" w:pos="4680"/>
        <w:tab w:val="right" w:pos="9360"/>
      </w:tabs>
    </w:pPr>
  </w:style>
  <w:style w:type="character" w:customStyle="1" w:styleId="HeaderChar">
    <w:name w:val="Header Char"/>
    <w:basedOn w:val="DefaultParagraphFont"/>
    <w:link w:val="Header"/>
    <w:uiPriority w:val="99"/>
    <w:rsid w:val="002F0168"/>
    <w:rPr>
      <w:rFonts w:ascii="Arial" w:eastAsia="Arial" w:hAnsi="Arial" w:cs="Arial"/>
    </w:rPr>
  </w:style>
  <w:style w:type="paragraph" w:styleId="Footer">
    <w:name w:val="footer"/>
    <w:basedOn w:val="Normal"/>
    <w:link w:val="FooterChar"/>
    <w:uiPriority w:val="99"/>
    <w:unhideWhenUsed/>
    <w:rsid w:val="002F0168"/>
    <w:pPr>
      <w:tabs>
        <w:tab w:val="center" w:pos="4680"/>
        <w:tab w:val="right" w:pos="9360"/>
      </w:tabs>
    </w:pPr>
  </w:style>
  <w:style w:type="character" w:customStyle="1" w:styleId="FooterChar">
    <w:name w:val="Footer Char"/>
    <w:basedOn w:val="DefaultParagraphFont"/>
    <w:link w:val="Footer"/>
    <w:uiPriority w:val="99"/>
    <w:rsid w:val="002F0168"/>
    <w:rPr>
      <w:rFonts w:ascii="Arial" w:eastAsia="Arial" w:hAnsi="Arial" w:cs="Arial"/>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KyBlb7lG4Mp8IIraN6zZFKIO/Q==">CgMxLjA4AHIhMXl1RVRVNEYzSnlRd2RubGxuNUlvSFFmTVFZS28teURR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662</Words>
  <Characters>3468</Characters>
  <Application>Microsoft Office Word</Application>
  <DocSecurity>0</DocSecurity>
  <Lines>128</Lines>
  <Paragraphs>121</Paragraphs>
  <ScaleCrop>false</ScaleCrop>
  <Company/>
  <LinksUpToDate>false</LinksUpToDate>
  <CharactersWithSpaces>4009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Josey Snyder</dc:creator>
  <cp:lastModifiedBy>Josey Snyder</cp:lastModifiedBy>
  <cp:revision>4</cp:revision>
  <cp:lastPrinted>2026-03-27T19:24:00Z</cp:lastPrinted>
  <dcterms:created xsi:type="dcterms:W3CDTF">2026-03-27T19:24:00Z</dcterms:created>
  <dcterms:modified xsi:type="dcterms:W3CDTF">2026-03-27T19:28:00Z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2026-02-17T00:00:00Z</vt:filetime>
  </property>
  <property fmtid="{D5CDD505-2E9C-101B-9397-08002B2CF9AE}" pid="3" name="LastSaved">
    <vt:filetime>2026-03-16T00:00:00Z</vt:filetime>
  </property>
  <property fmtid="{D5CDD505-2E9C-101B-9397-08002B2CF9AE}" pid="4" name="Producer">
    <vt:lpwstr>macOS Version 26.2 (Build 25C56) Quartz PDFContext</vt:lpwstr>
  </property>
</Properties>
</file>